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20" w:rsidRDefault="00265C20" w:rsidP="00265C20">
      <w:pPr>
        <w:widowControl/>
        <w:jc w:val="left"/>
        <w:rPr>
          <w:rFonts w:ascii="仿宋_GB2312" w:eastAsia="仿宋_GB2312" w:hAnsi="宋体" w:hint="eastAsia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附件2</w:t>
      </w:r>
    </w:p>
    <w:p w:rsidR="00265C20" w:rsidRDefault="00265C20" w:rsidP="00265C20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</w:p>
    <w:p w:rsidR="00265C20" w:rsidRDefault="00265C20" w:rsidP="00265C20">
      <w:pPr>
        <w:spacing w:afterLines="100" w:after="312"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猪业分会三届四次理事会参会回执</w:t>
      </w:r>
    </w:p>
    <w:tbl>
      <w:tblPr>
        <w:tblW w:w="10043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738"/>
        <w:gridCol w:w="992"/>
        <w:gridCol w:w="1418"/>
        <w:gridCol w:w="1572"/>
        <w:gridCol w:w="1420"/>
        <w:gridCol w:w="2423"/>
      </w:tblGrid>
      <w:tr w:rsidR="00265C20" w:rsidTr="00265C20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C20" w:rsidTr="00265C20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C20" w:rsidTr="00265C20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5C20" w:rsidTr="00265C20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C20" w:rsidTr="00265C20">
        <w:trPr>
          <w:trHeight w:hRule="exact" w:val="567"/>
          <w:jc w:val="center"/>
        </w:trPr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预订房间数注：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先到先得，若无第一意向房，会通知到本人。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2015年</w:t>
            </w:r>
          </w:p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  日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□高级标准间(388元/间/天)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间  </w:t>
            </w:r>
          </w:p>
        </w:tc>
      </w:tr>
      <w:tr w:rsidR="00265C20" w:rsidTr="00265C20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□高级单人间(388元/间/天)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</w:tr>
      <w:tr w:rsidR="00265C20" w:rsidTr="00265C20">
        <w:trPr>
          <w:trHeight w:hRule="exact" w:val="5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第四届全球猪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业论暨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第十三届（2015）中国猪业发展大会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□参加  </w:t>
            </w:r>
          </w:p>
        </w:tc>
      </w:tr>
      <w:tr w:rsidR="00265C20" w:rsidTr="00265C20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20" w:rsidRDefault="00265C20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□不参加</w:t>
            </w:r>
          </w:p>
        </w:tc>
      </w:tr>
    </w:tbl>
    <w:p w:rsidR="00265C20" w:rsidRDefault="00265C20" w:rsidP="00265C20">
      <w:pPr>
        <w:spacing w:line="360" w:lineRule="exact"/>
        <w:ind w:rightChars="119" w:right="250" w:firstLineChars="200" w:firstLine="42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  <w:bCs/>
        </w:rPr>
        <w:t>请参会者填好回执，于2015年5月1日前传真(010-58678192)或寄回中国畜牧业协会猪业分会秘书处(北京市朝阳区曙光西里甲6号时间国际大厦1座909室，邮编100028)，</w:t>
      </w:r>
      <w:r>
        <w:rPr>
          <w:rFonts w:ascii="仿宋_GB2312" w:eastAsia="仿宋_GB2312" w:hAnsi="宋体" w:hint="eastAsia"/>
        </w:rPr>
        <w:t>此表复印有效。</w:t>
      </w:r>
    </w:p>
    <w:p w:rsidR="00265C20" w:rsidRDefault="00265C20" w:rsidP="00265C20">
      <w:pPr>
        <w:spacing w:line="360" w:lineRule="exact"/>
        <w:ind w:rightChars="119" w:right="250" w:firstLineChars="200" w:firstLine="420"/>
        <w:rPr>
          <w:rFonts w:hint="eastAsia"/>
        </w:rPr>
      </w:pPr>
    </w:p>
    <w:tbl>
      <w:tblPr>
        <w:tblW w:w="11910" w:type="dxa"/>
        <w:tblInd w:w="-13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10"/>
      </w:tblGrid>
      <w:tr w:rsidR="00265C20" w:rsidTr="00265C20">
        <w:trPr>
          <w:trHeight w:val="100"/>
        </w:trPr>
        <w:tc>
          <w:tcPr>
            <w:tcW w:w="119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65C20" w:rsidRDefault="00265C20"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65C20" w:rsidRDefault="00265C20" w:rsidP="00265C20">
      <w:pPr>
        <w:spacing w:line="320" w:lineRule="exact"/>
        <w:rPr>
          <w:rFonts w:ascii="仿宋_GB2312" w:eastAsia="仿宋_GB2312"/>
          <w:sz w:val="30"/>
          <w:szCs w:val="30"/>
        </w:rPr>
      </w:pPr>
    </w:p>
    <w:p w:rsidR="00265C20" w:rsidRDefault="00265C20" w:rsidP="00265C20">
      <w:pPr>
        <w:spacing w:line="32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265C20" w:rsidRDefault="00265C20" w:rsidP="00265C20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酒店交通</w:t>
      </w:r>
    </w:p>
    <w:p w:rsidR="00265C20" w:rsidRDefault="00265C20" w:rsidP="00265C20">
      <w:pPr>
        <w:adjustRightInd w:val="0"/>
        <w:snapToGrid w:val="0"/>
        <w:spacing w:line="540" w:lineRule="exact"/>
        <w:ind w:firstLineChars="203" w:firstLine="568"/>
        <w:rPr>
          <w:rFonts w:ascii="仿宋" w:eastAsia="仿宋" w:hAnsi="仿宋" w:hint="eastAsia"/>
          <w:sz w:val="28"/>
          <w:szCs w:val="28"/>
        </w:rPr>
      </w:pPr>
    </w:p>
    <w:p w:rsidR="00265C20" w:rsidRDefault="00265C20" w:rsidP="00265C20">
      <w:pPr>
        <w:adjustRightInd w:val="0"/>
        <w:snapToGrid w:val="0"/>
        <w:spacing w:line="540" w:lineRule="exact"/>
        <w:ind w:firstLineChars="203" w:firstLine="568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酒店位于北碚区双元大道与云清路交汇处，毗邻状元碑、北碚区政府，靠近嘉陵风情步行街、北碚汽车客运中心，位置优越。</w:t>
      </w:r>
    </w:p>
    <w:p w:rsidR="00265C20" w:rsidRDefault="00265C20" w:rsidP="00265C20">
      <w:pPr>
        <w:adjustRightInd w:val="0"/>
        <w:snapToGrid w:val="0"/>
        <w:spacing w:line="540" w:lineRule="exact"/>
        <w:ind w:firstLineChars="203" w:firstLine="571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1、江北机场至酒店乘坐轻轨</w:t>
      </w:r>
    </w:p>
    <w:p w:rsidR="00265C20" w:rsidRDefault="00265C20" w:rsidP="00265C20">
      <w:pPr>
        <w:adjustRightInd w:val="0"/>
        <w:snapToGrid w:val="0"/>
        <w:spacing w:line="540" w:lineRule="exact"/>
        <w:ind w:firstLineChars="203" w:firstLine="568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乘坐轻轨3号线(鱼洞-江北机场)，在红旗河沟转乘，轻轨6号线(北碚-茶园)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状元碑站下车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，步行到酒店。</w:t>
      </w:r>
    </w:p>
    <w:p w:rsidR="00265C20" w:rsidRDefault="00265C20" w:rsidP="00265C20">
      <w:pPr>
        <w:adjustRightInd w:val="0"/>
        <w:snapToGrid w:val="0"/>
        <w:spacing w:line="540" w:lineRule="exact"/>
        <w:ind w:firstLineChars="203" w:firstLine="571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2、重庆火车站至酒店</w:t>
      </w:r>
    </w:p>
    <w:p w:rsidR="00265C20" w:rsidRDefault="00265C20" w:rsidP="00265C20">
      <w:pPr>
        <w:adjustRightInd w:val="0"/>
        <w:snapToGrid w:val="0"/>
        <w:spacing w:line="540" w:lineRule="exact"/>
        <w:ind w:firstLineChars="203" w:firstLine="568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乘坐</w:t>
      </w:r>
      <w:hyperlink r:id="rId5" w:history="1">
        <w:r>
          <w:rPr>
            <w:rStyle w:val="a3"/>
            <w:rFonts w:ascii="仿宋_GB2312" w:eastAsia="仿宋_GB2312" w:hAnsi="宋体" w:hint="eastAsia"/>
            <w:color w:val="auto"/>
            <w:sz w:val="28"/>
            <w:szCs w:val="28"/>
            <w:u w:val="none"/>
          </w:rPr>
          <w:t>863路</w:t>
        </w:r>
      </w:hyperlink>
      <w:r>
        <w:rPr>
          <w:rFonts w:ascii="仿宋_GB2312" w:eastAsia="仿宋_GB2312" w:hAnsi="宋体" w:hint="eastAsia"/>
          <w:sz w:val="28"/>
          <w:szCs w:val="28"/>
        </w:rPr>
        <w:t xml:space="preserve"> (或 </w:t>
      </w:r>
      <w:hyperlink r:id="rId6" w:history="1">
        <w:r>
          <w:rPr>
            <w:rStyle w:val="a3"/>
            <w:rFonts w:ascii="仿宋_GB2312" w:eastAsia="仿宋_GB2312" w:hAnsi="宋体" w:hint="eastAsia"/>
            <w:color w:val="auto"/>
            <w:sz w:val="28"/>
            <w:szCs w:val="28"/>
            <w:u w:val="none"/>
          </w:rPr>
          <w:t>113路</w:t>
        </w:r>
      </w:hyperlink>
      <w:r>
        <w:rPr>
          <w:rFonts w:ascii="仿宋_GB2312" w:eastAsia="仿宋_GB2312" w:hAnsi="宋体" w:hint="eastAsia"/>
          <w:sz w:val="28"/>
          <w:szCs w:val="28"/>
        </w:rPr>
        <w:t xml:space="preserve"> )，在</w:t>
      </w:r>
      <w:hyperlink r:id="rId7" w:history="1">
        <w:r>
          <w:rPr>
            <w:rStyle w:val="a3"/>
            <w:rFonts w:ascii="仿宋_GB2312" w:eastAsia="仿宋_GB2312" w:hAnsi="宋体" w:hint="eastAsia"/>
            <w:color w:val="auto"/>
            <w:sz w:val="28"/>
            <w:szCs w:val="28"/>
            <w:u w:val="none"/>
          </w:rPr>
          <w:t>花卉园站</w:t>
        </w:r>
      </w:hyperlink>
      <w:r>
        <w:rPr>
          <w:rFonts w:ascii="仿宋_GB2312" w:eastAsia="仿宋_GB2312" w:hAnsi="宋体" w:hint="eastAsia"/>
          <w:sz w:val="28"/>
          <w:szCs w:val="28"/>
        </w:rPr>
        <w:t>下车，转乘轻轨6号线(北碚-茶园)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状元碑站下车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，步行到酒店。</w:t>
      </w:r>
    </w:p>
    <w:p w:rsidR="00BC3883" w:rsidRPr="00265C20" w:rsidRDefault="00BC3883"/>
    <w:sectPr w:rsidR="00BC3883" w:rsidRPr="00265C20" w:rsidSect="00265C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01"/>
    <w:rsid w:val="0011582C"/>
    <w:rsid w:val="00265C20"/>
    <w:rsid w:val="00674D9D"/>
    <w:rsid w:val="00690601"/>
    <w:rsid w:val="00B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2015-02-28T07:55:00Z</dcterms:created>
  <dcterms:modified xsi:type="dcterms:W3CDTF">2015-02-28T07:56:00Z</dcterms:modified>
</cp:coreProperties>
</file>