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D7" w:rsidRDefault="006813D7" w:rsidP="006813D7">
      <w:pPr>
        <w:spacing w:line="360" w:lineRule="auto"/>
        <w:jc w:val="left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附件2</w:t>
      </w:r>
    </w:p>
    <w:p w:rsidR="006813D7" w:rsidRDefault="006813D7" w:rsidP="006813D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中国草都 ——“2015首届草人、牛人论坛活动”参会报名表</w:t>
      </w:r>
      <w:bookmarkStart w:id="0" w:name="_GoBack"/>
      <w:bookmarkEnd w:id="0"/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146"/>
        <w:gridCol w:w="1263"/>
        <w:gridCol w:w="2509"/>
        <w:gridCol w:w="282"/>
        <w:gridCol w:w="844"/>
        <w:gridCol w:w="2464"/>
      </w:tblGrid>
      <w:tr w:rsidR="006813D7" w:rsidTr="006813D7">
        <w:trPr>
          <w:cantSplit/>
          <w:trHeight w:val="646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8508" w:type="dxa"/>
            <w:gridSpan w:val="6"/>
            <w:vAlign w:val="center"/>
          </w:tcPr>
          <w:p w:rsidR="006813D7" w:rsidRDefault="006813D7" w:rsidP="00F219BA">
            <w:pPr>
              <w:rPr>
                <w:rFonts w:ascii="宋体" w:hAnsi="宋体"/>
                <w:szCs w:val="21"/>
              </w:rPr>
            </w:pPr>
          </w:p>
        </w:tc>
      </w:tr>
      <w:tr w:rsidR="006813D7" w:rsidTr="006813D7">
        <w:trPr>
          <w:cantSplit/>
          <w:trHeight w:val="434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地址/邮编</w:t>
            </w:r>
          </w:p>
        </w:tc>
        <w:tc>
          <w:tcPr>
            <w:tcW w:w="8508" w:type="dxa"/>
            <w:gridSpan w:val="6"/>
            <w:vAlign w:val="center"/>
          </w:tcPr>
          <w:p w:rsidR="006813D7" w:rsidRDefault="006813D7" w:rsidP="00F219BA">
            <w:pPr>
              <w:rPr>
                <w:rFonts w:ascii="宋体" w:hAnsi="宋体"/>
                <w:szCs w:val="21"/>
              </w:rPr>
            </w:pPr>
          </w:p>
          <w:p w:rsidR="006813D7" w:rsidRDefault="006813D7" w:rsidP="00F219BA">
            <w:pPr>
              <w:rPr>
                <w:rFonts w:ascii="宋体" w:hAnsi="宋体"/>
                <w:szCs w:val="21"/>
              </w:rPr>
            </w:pPr>
          </w:p>
        </w:tc>
      </w:tr>
      <w:tr w:rsidR="006813D7" w:rsidTr="006813D7">
        <w:trPr>
          <w:cantSplit/>
          <w:trHeight w:val="448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参会人姓名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住宿预订</w:t>
            </w:r>
          </w:p>
        </w:tc>
      </w:tr>
      <w:tr w:rsidR="006813D7" w:rsidTr="006813D7">
        <w:trPr>
          <w:cantSplit/>
          <w:trHeight w:val="623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□7月13日   □7月14日</w:t>
            </w:r>
          </w:p>
          <w:p w:rsidR="006813D7" w:rsidRDefault="006813D7" w:rsidP="00F21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□7月15日  </w:t>
            </w:r>
          </w:p>
        </w:tc>
      </w:tr>
      <w:tr w:rsidR="006813D7" w:rsidTr="006813D7">
        <w:trPr>
          <w:cantSplit/>
          <w:trHeight w:val="623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□7月13日   □7月14日</w:t>
            </w:r>
          </w:p>
          <w:p w:rsidR="006813D7" w:rsidRDefault="006813D7" w:rsidP="00F21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□7月15日  </w:t>
            </w:r>
          </w:p>
        </w:tc>
      </w:tr>
      <w:tr w:rsidR="006813D7" w:rsidTr="006813D7">
        <w:trPr>
          <w:cantSplit/>
          <w:trHeight w:val="623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□7月13日   □7月14日</w:t>
            </w:r>
          </w:p>
          <w:p w:rsidR="006813D7" w:rsidRDefault="006813D7" w:rsidP="00F21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□7月15日   </w:t>
            </w:r>
          </w:p>
        </w:tc>
      </w:tr>
      <w:tr w:rsidR="006813D7" w:rsidTr="006813D7">
        <w:trPr>
          <w:cantSplit/>
          <w:trHeight w:val="1236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住宿说明</w:t>
            </w:r>
          </w:p>
        </w:tc>
        <w:tc>
          <w:tcPr>
            <w:tcW w:w="8508" w:type="dxa"/>
            <w:gridSpan w:val="6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阿鲁科尔沁宾馆（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标间289元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/间，单间359元/间）</w:t>
            </w:r>
          </w:p>
          <w:p w:rsidR="006813D7" w:rsidRDefault="006813D7" w:rsidP="00F219B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长城假日大酒店（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标间238元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/间，单间278元/间，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小套388元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/间,大套488元/间）</w:t>
            </w:r>
          </w:p>
          <w:p w:rsidR="006813D7" w:rsidRDefault="006813D7" w:rsidP="00F219B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丽都国际大酒店（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标间158元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/间，单间158元/间，大套388元/间）</w:t>
            </w:r>
          </w:p>
          <w:p w:rsidR="006813D7" w:rsidRDefault="006813D7" w:rsidP="00F21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温馨提示：</w:t>
            </w:r>
            <w:r>
              <w:rPr>
                <w:rFonts w:ascii="宋体" w:hAnsi="宋体" w:hint="eastAsia"/>
                <w:szCs w:val="21"/>
              </w:rPr>
              <w:t>参会代表务必于</w:t>
            </w:r>
            <w:r>
              <w:rPr>
                <w:rFonts w:ascii="宋体" w:hAnsi="宋体" w:hint="eastAsia"/>
                <w:color w:val="FF0000"/>
                <w:szCs w:val="21"/>
                <w:highlight w:val="yellow"/>
              </w:rPr>
              <w:t>2015年7月1日</w:t>
            </w:r>
            <w:r>
              <w:rPr>
                <w:rFonts w:ascii="宋体" w:hAnsi="宋体" w:hint="eastAsia"/>
                <w:szCs w:val="21"/>
              </w:rPr>
              <w:t>之前与大会组委会确认房型和住宿日期，方能保证入住；</w:t>
            </w:r>
          </w:p>
        </w:tc>
      </w:tr>
      <w:tr w:rsidR="006813D7" w:rsidTr="006813D7">
        <w:trPr>
          <w:cantSplit/>
          <w:trHeight w:val="623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总费用</w:t>
            </w:r>
          </w:p>
          <w:p w:rsidR="006813D7" w:rsidRDefault="006813D7" w:rsidP="00F219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(会务费)</w:t>
            </w:r>
          </w:p>
        </w:tc>
        <w:tc>
          <w:tcPr>
            <w:tcW w:w="8508" w:type="dxa"/>
            <w:gridSpan w:val="6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813D7" w:rsidTr="006813D7">
        <w:trPr>
          <w:cantSplit/>
          <w:trHeight w:val="859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注册说明</w:t>
            </w:r>
          </w:p>
        </w:tc>
        <w:tc>
          <w:tcPr>
            <w:tcW w:w="8508" w:type="dxa"/>
            <w:gridSpan w:val="6"/>
            <w:tcBorders>
              <w:bottom w:val="single" w:sz="4" w:space="0" w:color="auto"/>
            </w:tcBorders>
            <w:vAlign w:val="center"/>
          </w:tcPr>
          <w:p w:rsidR="006813D7" w:rsidRDefault="006813D7" w:rsidP="00F219BA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报名汇款或现场交费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会务费800元/人； </w:t>
            </w:r>
          </w:p>
          <w:p w:rsidR="006813D7" w:rsidRDefault="006813D7" w:rsidP="00F219BA">
            <w:pPr>
              <w:snapToGrid w:val="0"/>
              <w:rPr>
                <w:rFonts w:ascii="宋体" w:hAnsi="宋体"/>
                <w:color w:val="0070C0"/>
                <w:szCs w:val="21"/>
              </w:rPr>
            </w:pPr>
            <w:r>
              <w:rPr>
                <w:rFonts w:ascii="宋体" w:hAnsi="宋体" w:hint="eastAsia"/>
                <w:color w:val="0070C0"/>
                <w:szCs w:val="21"/>
              </w:rPr>
              <w:t>备注：会务</w:t>
            </w:r>
            <w:proofErr w:type="gramStart"/>
            <w:r>
              <w:rPr>
                <w:rFonts w:ascii="宋体" w:hAnsi="宋体" w:hint="eastAsia"/>
                <w:color w:val="0070C0"/>
                <w:szCs w:val="21"/>
              </w:rPr>
              <w:t>费含会议</w:t>
            </w:r>
            <w:proofErr w:type="gramEnd"/>
            <w:r>
              <w:rPr>
                <w:rFonts w:ascii="宋体" w:hAnsi="宋体" w:hint="eastAsia"/>
                <w:color w:val="0070C0"/>
                <w:szCs w:val="21"/>
              </w:rPr>
              <w:t>期间午餐，晚餐、讲义费及会议礼品等，不包含酒店住宿费用。</w:t>
            </w:r>
          </w:p>
        </w:tc>
      </w:tr>
      <w:tr w:rsidR="006813D7" w:rsidTr="006813D7">
        <w:trPr>
          <w:cantSplit/>
          <w:trHeight w:val="2105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汇款账号</w:t>
            </w:r>
          </w:p>
        </w:tc>
        <w:tc>
          <w:tcPr>
            <w:tcW w:w="8508" w:type="dxa"/>
            <w:gridSpan w:val="6"/>
            <w:vAlign w:val="center"/>
          </w:tcPr>
          <w:p w:rsidR="006813D7" w:rsidRDefault="006813D7" w:rsidP="00F219BA">
            <w:pPr>
              <w:rPr>
                <w:rFonts w:ascii="宋体" w:hAnsi="宋体"/>
                <w:color w:val="0000FF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position w:val="6"/>
                <w:szCs w:val="21"/>
              </w:rPr>
              <w:t>因参会单位和代表较多，请在汇款单附言栏注明参会者单位和姓名。汇款后，请将汇款凭证和报名表扫描发送到</w:t>
            </w:r>
            <w:r>
              <w:rPr>
                <w:rFonts w:ascii="宋体" w:hAnsi="宋体" w:cs="宋体" w:hint="eastAsia"/>
                <w:color w:val="0000FF"/>
                <w:szCs w:val="21"/>
              </w:rPr>
              <w:t>3099615297@qq.com,</w:t>
            </w:r>
            <w:r>
              <w:rPr>
                <w:rFonts w:ascii="宋体" w:hAnsi="宋体" w:cs="宋体" w:hint="eastAsia"/>
                <w:color w:val="0000FF"/>
                <w:position w:val="6"/>
                <w:szCs w:val="21"/>
              </w:rPr>
              <w:t>报到现场凭汇款凭证（复印件有效）领取发票。现场交纳会务费的，发票在会议结束后统一邮寄</w:t>
            </w:r>
            <w:r>
              <w:rPr>
                <w:rFonts w:ascii="宋体" w:hAnsi="宋体" w:hint="eastAsia"/>
                <w:color w:val="0000FF"/>
                <w:position w:val="6"/>
                <w:szCs w:val="21"/>
              </w:rPr>
              <w:t>。</w:t>
            </w:r>
          </w:p>
          <w:p w:rsidR="006813D7" w:rsidRDefault="006813D7" w:rsidP="00F219BA">
            <w:pPr>
              <w:snapToGrid w:val="0"/>
              <w:spacing w:line="320" w:lineRule="exac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val="zh-CN"/>
              </w:rPr>
              <w:t>户  名：阿鲁科尔沁旗草业协会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val="zh-CN"/>
              </w:rPr>
              <w:t>帐  号：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003197293400040</w:t>
            </w:r>
          </w:p>
          <w:p w:rsidR="006813D7" w:rsidRDefault="006813D7" w:rsidP="00F219BA">
            <w:pPr>
              <w:snapToGrid w:val="0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val="zh-CN"/>
              </w:rPr>
              <w:t>开户行：包商银行赤峰阿鲁科尔沁支行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val="zh-CN"/>
              </w:rPr>
              <w:t>开户行行号：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313194100018</w:t>
            </w:r>
          </w:p>
        </w:tc>
      </w:tr>
      <w:tr w:rsidR="006813D7" w:rsidTr="006813D7">
        <w:trPr>
          <w:cantSplit/>
          <w:trHeight w:val="536"/>
          <w:jc w:val="center"/>
        </w:trPr>
        <w:tc>
          <w:tcPr>
            <w:tcW w:w="9880" w:type="dxa"/>
            <w:gridSpan w:val="7"/>
            <w:vAlign w:val="center"/>
          </w:tcPr>
          <w:p w:rsidR="006813D7" w:rsidRDefault="006813D7" w:rsidP="00F219B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预乘坐航班时间与航班号：</w:t>
            </w:r>
          </w:p>
        </w:tc>
      </w:tr>
      <w:tr w:rsidR="006813D7" w:rsidTr="006813D7">
        <w:trPr>
          <w:cantSplit/>
          <w:trHeight w:val="541"/>
          <w:jc w:val="center"/>
        </w:trPr>
        <w:tc>
          <w:tcPr>
            <w:tcW w:w="9880" w:type="dxa"/>
            <w:gridSpan w:val="7"/>
            <w:vAlign w:val="center"/>
          </w:tcPr>
          <w:p w:rsidR="006813D7" w:rsidRDefault="006813D7" w:rsidP="00F219B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返航时间与航班号：</w:t>
            </w:r>
          </w:p>
        </w:tc>
      </w:tr>
      <w:tr w:rsidR="006813D7" w:rsidTr="006813D7">
        <w:trPr>
          <w:cantSplit/>
          <w:trHeight w:val="511"/>
          <w:jc w:val="center"/>
        </w:trPr>
        <w:tc>
          <w:tcPr>
            <w:tcW w:w="9880" w:type="dxa"/>
            <w:gridSpan w:val="7"/>
            <w:vAlign w:val="center"/>
          </w:tcPr>
          <w:p w:rsidR="006813D7" w:rsidRDefault="006813D7" w:rsidP="00F219B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预乘坐火车时间与车次：</w:t>
            </w:r>
          </w:p>
        </w:tc>
      </w:tr>
      <w:tr w:rsidR="006813D7" w:rsidTr="006813D7">
        <w:trPr>
          <w:cantSplit/>
          <w:trHeight w:val="511"/>
          <w:jc w:val="center"/>
        </w:trPr>
        <w:tc>
          <w:tcPr>
            <w:tcW w:w="9880" w:type="dxa"/>
            <w:gridSpan w:val="7"/>
            <w:vAlign w:val="center"/>
          </w:tcPr>
          <w:p w:rsidR="006813D7" w:rsidRDefault="006813D7" w:rsidP="00F219B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返程时间与车次：</w:t>
            </w:r>
          </w:p>
        </w:tc>
      </w:tr>
      <w:tr w:rsidR="006813D7" w:rsidTr="006813D7">
        <w:trPr>
          <w:cantSplit/>
          <w:trHeight w:val="668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发票抬头</w:t>
            </w:r>
          </w:p>
        </w:tc>
        <w:tc>
          <w:tcPr>
            <w:tcW w:w="8508" w:type="dxa"/>
            <w:gridSpan w:val="6"/>
            <w:vAlign w:val="center"/>
          </w:tcPr>
          <w:p w:rsidR="006813D7" w:rsidRDefault="006813D7" w:rsidP="00F219BA"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  <w:p w:rsidR="006813D7" w:rsidRDefault="006813D7" w:rsidP="00F219BA"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6813D7" w:rsidTr="006813D7">
        <w:trPr>
          <w:cantSplit/>
          <w:trHeight w:val="715"/>
          <w:jc w:val="center"/>
        </w:trPr>
        <w:tc>
          <w:tcPr>
            <w:tcW w:w="1372" w:type="dxa"/>
            <w:vAlign w:val="center"/>
          </w:tcPr>
          <w:p w:rsidR="006813D7" w:rsidRDefault="006813D7" w:rsidP="00F219BA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发票类型</w:t>
            </w:r>
          </w:p>
        </w:tc>
        <w:tc>
          <w:tcPr>
            <w:tcW w:w="4918" w:type="dxa"/>
            <w:gridSpan w:val="3"/>
            <w:vAlign w:val="center"/>
          </w:tcPr>
          <w:p w:rsidR="006813D7" w:rsidRDefault="006813D7" w:rsidP="00F219BA"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普通发票</w:t>
            </w:r>
          </w:p>
        </w:tc>
        <w:tc>
          <w:tcPr>
            <w:tcW w:w="1126" w:type="dxa"/>
            <w:gridSpan w:val="2"/>
            <w:vAlign w:val="center"/>
          </w:tcPr>
          <w:p w:rsidR="006813D7" w:rsidRDefault="006813D7" w:rsidP="00F219BA">
            <w:pPr>
              <w:snapToGrid w:val="0"/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开票项目</w:t>
            </w:r>
          </w:p>
        </w:tc>
        <w:tc>
          <w:tcPr>
            <w:tcW w:w="2464" w:type="dxa"/>
            <w:vAlign w:val="center"/>
          </w:tcPr>
          <w:p w:rsidR="006813D7" w:rsidRDefault="006813D7" w:rsidP="00F219BA">
            <w:pPr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会务费</w:t>
            </w:r>
          </w:p>
        </w:tc>
      </w:tr>
    </w:tbl>
    <w:p w:rsidR="0013448E" w:rsidRDefault="0013448E"/>
    <w:sectPr w:rsidR="00134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73" w:rsidRDefault="00BA7273" w:rsidP="006813D7">
      <w:r>
        <w:separator/>
      </w:r>
    </w:p>
  </w:endnote>
  <w:endnote w:type="continuationSeparator" w:id="0">
    <w:p w:rsidR="00BA7273" w:rsidRDefault="00BA7273" w:rsidP="0068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73" w:rsidRDefault="00BA7273" w:rsidP="006813D7">
      <w:r>
        <w:separator/>
      </w:r>
    </w:p>
  </w:footnote>
  <w:footnote w:type="continuationSeparator" w:id="0">
    <w:p w:rsidR="00BA7273" w:rsidRDefault="00BA7273" w:rsidP="0068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B"/>
    <w:rsid w:val="0013448E"/>
    <w:rsid w:val="006813D7"/>
    <w:rsid w:val="0087783B"/>
    <w:rsid w:val="00B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D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3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D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2015-06-19T07:20:00Z</dcterms:created>
  <dcterms:modified xsi:type="dcterms:W3CDTF">2015-06-19T07:21:00Z</dcterms:modified>
</cp:coreProperties>
</file>