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CB" w:rsidRPr="00924A77" w:rsidRDefault="005156CB" w:rsidP="005156CB">
      <w:pPr>
        <w:pStyle w:val="2"/>
        <w:autoSpaceDE w:val="0"/>
        <w:autoSpaceDN w:val="0"/>
        <w:adjustRightInd w:val="0"/>
        <w:spacing w:beforeLines="50" w:before="156" w:line="420" w:lineRule="exact"/>
        <w:ind w:firstLineChars="0" w:firstLine="0"/>
        <w:rPr>
          <w:rFonts w:ascii="仿宋_GB2312" w:eastAsia="仿宋_GB2312" w:hAnsi="宋体" w:hint="eastAsia"/>
          <w:sz w:val="30"/>
          <w:szCs w:val="30"/>
        </w:rPr>
      </w:pPr>
      <w:r w:rsidRPr="00924A77">
        <w:rPr>
          <w:rFonts w:ascii="仿宋_GB2312" w:eastAsia="仿宋_GB2312" w:hAnsi="宋体" w:hint="eastAsia"/>
          <w:sz w:val="30"/>
          <w:szCs w:val="30"/>
        </w:rPr>
        <w:t>附件</w:t>
      </w:r>
      <w:r>
        <w:rPr>
          <w:rFonts w:ascii="仿宋_GB2312" w:eastAsia="仿宋_GB2312" w:hAnsi="宋体" w:hint="eastAsia"/>
          <w:sz w:val="30"/>
          <w:szCs w:val="30"/>
        </w:rPr>
        <w:t>1</w:t>
      </w:r>
    </w:p>
    <w:p w:rsidR="005156CB" w:rsidRPr="00A33D79" w:rsidRDefault="005156CB" w:rsidP="005156CB">
      <w:pPr>
        <w:adjustRightInd w:val="0"/>
        <w:snapToGrid w:val="0"/>
        <w:spacing w:line="400" w:lineRule="exact"/>
        <w:ind w:right="1806"/>
        <w:rPr>
          <w:rFonts w:eastAsia="仿宋_GB2312" w:hint="eastAsia"/>
          <w:sz w:val="28"/>
          <w:szCs w:val="28"/>
        </w:rPr>
      </w:pPr>
    </w:p>
    <w:p w:rsidR="005156CB" w:rsidRPr="00E059D2" w:rsidRDefault="005156CB" w:rsidP="005156CB">
      <w:pPr>
        <w:adjustRightInd w:val="0"/>
        <w:snapToGrid w:val="0"/>
        <w:spacing w:line="440" w:lineRule="exact"/>
        <w:jc w:val="center"/>
        <w:rPr>
          <w:rFonts w:ascii="华文中宋" w:eastAsia="华文中宋" w:hAnsi="华文中宋" w:hint="eastAsia"/>
          <w:b/>
          <w:sz w:val="44"/>
          <w:szCs w:val="44"/>
        </w:rPr>
      </w:pPr>
      <w:bookmarkStart w:id="0" w:name="_GoBack"/>
      <w:r w:rsidRPr="00E059D2">
        <w:rPr>
          <w:rFonts w:ascii="华文中宋" w:eastAsia="华文中宋" w:hAnsi="华文中宋" w:hint="eastAsia"/>
          <w:b/>
          <w:sz w:val="44"/>
          <w:szCs w:val="44"/>
        </w:rPr>
        <w:t>第</w:t>
      </w:r>
      <w:r>
        <w:rPr>
          <w:rFonts w:ascii="华文中宋" w:eastAsia="华文中宋" w:hAnsi="华文中宋" w:hint="eastAsia"/>
          <w:b/>
          <w:sz w:val="44"/>
          <w:szCs w:val="44"/>
        </w:rPr>
        <w:t>六</w:t>
      </w:r>
      <w:r w:rsidRPr="00E059D2">
        <w:rPr>
          <w:rFonts w:ascii="华文中宋" w:eastAsia="华文中宋" w:hAnsi="华文中宋" w:hint="eastAsia"/>
          <w:b/>
          <w:sz w:val="44"/>
          <w:szCs w:val="44"/>
        </w:rPr>
        <w:t>届(201</w:t>
      </w:r>
      <w:r>
        <w:rPr>
          <w:rFonts w:ascii="华文中宋" w:eastAsia="华文中宋" w:hAnsi="华文中宋" w:hint="eastAsia"/>
          <w:b/>
          <w:sz w:val="44"/>
          <w:szCs w:val="44"/>
        </w:rPr>
        <w:t>5</w:t>
      </w:r>
      <w:r w:rsidRPr="00E059D2">
        <w:rPr>
          <w:rFonts w:ascii="华文中宋" w:eastAsia="华文中宋" w:hAnsi="华文中宋" w:hint="eastAsia"/>
          <w:b/>
          <w:sz w:val="44"/>
          <w:szCs w:val="44"/>
        </w:rPr>
        <w:t>)中国水禽发展大会</w:t>
      </w:r>
    </w:p>
    <w:p w:rsidR="005156CB" w:rsidRDefault="005156CB" w:rsidP="005156CB">
      <w:pPr>
        <w:adjustRightInd w:val="0"/>
        <w:snapToGrid w:val="0"/>
        <w:spacing w:line="440" w:lineRule="exact"/>
        <w:ind w:firstLineChars="698" w:firstLine="3083"/>
        <w:rPr>
          <w:rFonts w:ascii="黑体" w:eastAsia="黑体" w:hint="eastAsia"/>
          <w:b/>
          <w:bCs/>
          <w:sz w:val="44"/>
          <w:szCs w:val="28"/>
        </w:rPr>
      </w:pPr>
    </w:p>
    <w:p w:rsidR="005156CB" w:rsidRPr="004B036A" w:rsidRDefault="005156CB" w:rsidP="005156CB">
      <w:pPr>
        <w:adjustRightInd w:val="0"/>
        <w:snapToGrid w:val="0"/>
        <w:spacing w:line="440" w:lineRule="exact"/>
        <w:jc w:val="center"/>
        <w:rPr>
          <w:rFonts w:ascii="华文行楷" w:eastAsia="华文行楷" w:hAnsi="宋体" w:hint="eastAsia"/>
          <w:b/>
          <w:color w:val="000000"/>
          <w:sz w:val="48"/>
        </w:rPr>
      </w:pPr>
      <w:r w:rsidRPr="004B036A">
        <w:rPr>
          <w:rFonts w:ascii="华文行楷" w:eastAsia="华文行楷" w:hAnsi="宋体" w:hint="eastAsia"/>
          <w:b/>
          <w:color w:val="000000"/>
          <w:sz w:val="48"/>
        </w:rPr>
        <w:t>会 议 指 南</w:t>
      </w:r>
    </w:p>
    <w:bookmarkEnd w:id="0"/>
    <w:p w:rsidR="005156CB" w:rsidRDefault="005156CB" w:rsidP="005156CB">
      <w:pPr>
        <w:adjustRightInd w:val="0"/>
        <w:snapToGrid w:val="0"/>
        <w:spacing w:line="570" w:lineRule="exact"/>
        <w:ind w:firstLineChars="203" w:firstLine="611"/>
        <w:rPr>
          <w:rFonts w:ascii="黑体" w:eastAsia="黑体" w:hint="eastAsia"/>
          <w:b/>
          <w:bCs/>
          <w:sz w:val="30"/>
          <w:szCs w:val="28"/>
        </w:rPr>
      </w:pPr>
      <w:r w:rsidRPr="00A33D79">
        <w:rPr>
          <w:rFonts w:ascii="黑体" w:eastAsia="黑体" w:hint="eastAsia"/>
          <w:b/>
          <w:bCs/>
          <w:sz w:val="30"/>
          <w:szCs w:val="28"/>
        </w:rPr>
        <w:t>会议概述</w:t>
      </w:r>
    </w:p>
    <w:p w:rsidR="005156CB" w:rsidRPr="00300F97" w:rsidRDefault="005156CB" w:rsidP="005156CB">
      <w:pPr>
        <w:spacing w:line="570" w:lineRule="exact"/>
        <w:ind w:firstLineChars="200" w:firstLine="560"/>
        <w:rPr>
          <w:rFonts w:ascii="仿宋_GB2312" w:eastAsia="仿宋_GB2312" w:hAnsi="宋体" w:hint="eastAsia"/>
          <w:bCs/>
          <w:color w:val="000000"/>
          <w:sz w:val="28"/>
          <w:szCs w:val="28"/>
        </w:rPr>
      </w:pPr>
      <w:r w:rsidRPr="00142E77">
        <w:rPr>
          <w:rFonts w:ascii="仿宋_GB2312" w:eastAsia="仿宋_GB2312" w:hAnsi="宋体" w:hint="eastAsia"/>
          <w:bCs/>
          <w:color w:val="000000"/>
          <w:sz w:val="28"/>
          <w:szCs w:val="28"/>
        </w:rPr>
        <w:t>近年来，我国水禽生产由传统的零星饲养逐步向集约化、规模化、专业化的饲养方式转变，由落后</w:t>
      </w:r>
      <w:r>
        <w:rPr>
          <w:rFonts w:ascii="仿宋_GB2312" w:eastAsia="仿宋_GB2312" w:hAnsi="宋体" w:hint="eastAsia"/>
          <w:bCs/>
          <w:color w:val="000000"/>
          <w:sz w:val="28"/>
          <w:szCs w:val="28"/>
        </w:rPr>
        <w:t>的散养模式</w:t>
      </w:r>
      <w:r w:rsidRPr="00142E77">
        <w:rPr>
          <w:rFonts w:ascii="仿宋_GB2312" w:eastAsia="仿宋_GB2312" w:hAnsi="宋体" w:hint="eastAsia"/>
          <w:bCs/>
          <w:color w:val="000000"/>
          <w:sz w:val="28"/>
          <w:szCs w:val="28"/>
        </w:rPr>
        <w:t>向科学的现代化饲养方式</w:t>
      </w:r>
      <w:r>
        <w:rPr>
          <w:rFonts w:ascii="仿宋_GB2312" w:eastAsia="仿宋_GB2312" w:hAnsi="宋体" w:hint="eastAsia"/>
          <w:bCs/>
          <w:color w:val="000000"/>
          <w:sz w:val="28"/>
          <w:szCs w:val="28"/>
        </w:rPr>
        <w:t>过渡</w:t>
      </w:r>
      <w:r w:rsidRPr="00142E77">
        <w:rPr>
          <w:rFonts w:ascii="仿宋_GB2312" w:eastAsia="仿宋_GB2312" w:hAnsi="宋体" w:hint="eastAsia"/>
          <w:bCs/>
          <w:color w:val="000000"/>
          <w:sz w:val="28"/>
          <w:szCs w:val="28"/>
        </w:rPr>
        <w:t>，大大地提高了水禽生产性能，</w:t>
      </w:r>
      <w:r>
        <w:rPr>
          <w:rFonts w:ascii="仿宋_GB2312" w:eastAsia="仿宋_GB2312" w:hAnsi="宋体" w:hint="eastAsia"/>
          <w:bCs/>
          <w:color w:val="000000"/>
          <w:sz w:val="28"/>
          <w:szCs w:val="28"/>
        </w:rPr>
        <w:t>各地</w:t>
      </w:r>
      <w:r w:rsidRPr="00142E77">
        <w:rPr>
          <w:rFonts w:ascii="仿宋_GB2312" w:eastAsia="仿宋_GB2312" w:hAnsi="宋体" w:hint="eastAsia"/>
          <w:bCs/>
          <w:color w:val="000000"/>
          <w:sz w:val="28"/>
          <w:szCs w:val="28"/>
        </w:rPr>
        <w:t>呈现</w:t>
      </w:r>
      <w:r>
        <w:rPr>
          <w:rFonts w:ascii="仿宋_GB2312" w:eastAsia="仿宋_GB2312" w:hAnsi="宋体" w:hint="eastAsia"/>
          <w:bCs/>
          <w:color w:val="000000"/>
          <w:sz w:val="28"/>
          <w:szCs w:val="28"/>
        </w:rPr>
        <w:t>由大群放养到圈舍平养、网养、笼养</w:t>
      </w:r>
      <w:r w:rsidRPr="00142E77">
        <w:rPr>
          <w:rFonts w:ascii="仿宋_GB2312" w:eastAsia="仿宋_GB2312" w:hAnsi="宋体" w:hint="eastAsia"/>
          <w:bCs/>
          <w:color w:val="000000"/>
          <w:sz w:val="28"/>
          <w:szCs w:val="28"/>
        </w:rPr>
        <w:t>的多元化发展格局</w:t>
      </w:r>
      <w:r>
        <w:rPr>
          <w:rFonts w:ascii="仿宋_GB2312" w:eastAsia="仿宋_GB2312" w:hAnsi="宋体" w:hint="eastAsia"/>
          <w:bCs/>
          <w:color w:val="000000"/>
          <w:sz w:val="28"/>
          <w:szCs w:val="28"/>
        </w:rPr>
        <w:t>，水禽出栏数量逐年增加，但效益相对较低。</w:t>
      </w:r>
      <w:r w:rsidRPr="00300F97">
        <w:rPr>
          <w:rFonts w:ascii="仿宋_GB2312" w:eastAsia="仿宋_GB2312" w:hAnsi="宋体" w:hint="eastAsia"/>
          <w:bCs/>
          <w:color w:val="000000"/>
          <w:sz w:val="28"/>
          <w:szCs w:val="28"/>
        </w:rPr>
        <w:t>尽管我国水禽行业同仁在品种繁育、生产技术、养殖模式、合作经营、信息共享、品牌建设等方面做了大胆的创新和尝试，</w:t>
      </w:r>
      <w:r>
        <w:rPr>
          <w:rFonts w:ascii="仿宋_GB2312" w:eastAsia="仿宋_GB2312" w:hAnsi="宋体" w:hint="eastAsia"/>
          <w:bCs/>
          <w:color w:val="000000"/>
          <w:sz w:val="28"/>
          <w:szCs w:val="28"/>
        </w:rPr>
        <w:t>水禽行业</w:t>
      </w:r>
      <w:r w:rsidRPr="00300F97">
        <w:rPr>
          <w:rFonts w:ascii="仿宋_GB2312" w:eastAsia="仿宋_GB2312" w:hAnsi="宋体" w:hint="eastAsia"/>
          <w:bCs/>
          <w:color w:val="000000"/>
          <w:sz w:val="28"/>
          <w:szCs w:val="28"/>
        </w:rPr>
        <w:t>集约化、产业化水平有了很大提高，</w:t>
      </w:r>
      <w:r>
        <w:rPr>
          <w:rFonts w:ascii="仿宋_GB2312" w:eastAsia="仿宋_GB2312" w:hAnsi="宋体" w:hint="eastAsia"/>
          <w:bCs/>
          <w:color w:val="000000"/>
          <w:sz w:val="28"/>
          <w:szCs w:val="28"/>
        </w:rPr>
        <w:t>但与蛋鸡、肉鸡产业相比，水禽业依然是</w:t>
      </w:r>
      <w:r w:rsidRPr="00076AF9">
        <w:rPr>
          <w:rFonts w:ascii="仿宋_GB2312" w:eastAsia="仿宋_GB2312" w:hAnsi="宋体" w:hint="eastAsia"/>
          <w:bCs/>
          <w:color w:val="000000"/>
          <w:sz w:val="28"/>
          <w:szCs w:val="28"/>
        </w:rPr>
        <w:t>我国家禽行业中相对落后的产业</w:t>
      </w:r>
      <w:r>
        <w:rPr>
          <w:rFonts w:ascii="仿宋_GB2312" w:eastAsia="仿宋_GB2312" w:hAnsi="宋体" w:hint="eastAsia"/>
          <w:bCs/>
          <w:color w:val="000000"/>
          <w:sz w:val="28"/>
          <w:szCs w:val="28"/>
        </w:rPr>
        <w:t>，尤其是在营养标准的制定以及粪污无害化处理等方面差距较大，另外，水禽业</w:t>
      </w:r>
      <w:r w:rsidRPr="00E566E0">
        <w:rPr>
          <w:rFonts w:ascii="仿宋_GB2312" w:eastAsia="仿宋_GB2312" w:hAnsi="宋体" w:hint="eastAsia"/>
          <w:bCs/>
          <w:color w:val="000000"/>
          <w:sz w:val="28"/>
          <w:szCs w:val="28"/>
        </w:rPr>
        <w:t>在硬件设施</w:t>
      </w:r>
      <w:r>
        <w:rPr>
          <w:rFonts w:ascii="仿宋_GB2312" w:eastAsia="仿宋_GB2312" w:hAnsi="宋体" w:hint="eastAsia"/>
          <w:bCs/>
          <w:color w:val="000000"/>
          <w:sz w:val="28"/>
          <w:szCs w:val="28"/>
        </w:rPr>
        <w:t>、土建等方面</w:t>
      </w:r>
      <w:r w:rsidRPr="00E566E0">
        <w:rPr>
          <w:rFonts w:ascii="仿宋_GB2312" w:eastAsia="仿宋_GB2312" w:hAnsi="宋体" w:hint="eastAsia"/>
          <w:bCs/>
          <w:color w:val="000000"/>
          <w:sz w:val="28"/>
          <w:szCs w:val="28"/>
        </w:rPr>
        <w:t>还有很大的提升空间</w:t>
      </w:r>
      <w:r>
        <w:rPr>
          <w:rFonts w:ascii="仿宋_GB2312" w:eastAsia="仿宋_GB2312" w:hAnsi="宋体" w:hint="eastAsia"/>
          <w:bCs/>
          <w:color w:val="000000"/>
          <w:sz w:val="28"/>
          <w:szCs w:val="28"/>
        </w:rPr>
        <w:t>。</w:t>
      </w:r>
    </w:p>
    <w:p w:rsidR="005156CB" w:rsidRDefault="005156CB" w:rsidP="005156CB">
      <w:pPr>
        <w:spacing w:line="620" w:lineRule="exact"/>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目前，我国宏观经济已进入新常态，随着</w:t>
      </w:r>
      <w:r w:rsidRPr="0087420B">
        <w:rPr>
          <w:rFonts w:ascii="仿宋_GB2312" w:eastAsia="仿宋_GB2312" w:hAnsi="宋体" w:hint="eastAsia"/>
          <w:bCs/>
          <w:color w:val="000000"/>
          <w:sz w:val="28"/>
          <w:szCs w:val="28"/>
        </w:rPr>
        <w:t>我国经济增速的放缓</w:t>
      </w:r>
      <w:r>
        <w:rPr>
          <w:rFonts w:ascii="仿宋_GB2312" w:eastAsia="仿宋_GB2312" w:hAnsi="宋体" w:hint="eastAsia"/>
          <w:bCs/>
          <w:color w:val="000000"/>
          <w:sz w:val="28"/>
          <w:szCs w:val="28"/>
        </w:rPr>
        <w:t>，禽蛋、禽肉的</w:t>
      </w:r>
      <w:r w:rsidRPr="003D2C26">
        <w:rPr>
          <w:rFonts w:ascii="仿宋_GB2312" w:eastAsia="仿宋_GB2312" w:hAnsi="宋体" w:hint="eastAsia"/>
          <w:bCs/>
          <w:color w:val="000000"/>
          <w:sz w:val="28"/>
          <w:szCs w:val="28"/>
        </w:rPr>
        <w:t>消费市场</w:t>
      </w:r>
      <w:r>
        <w:rPr>
          <w:rFonts w:ascii="仿宋_GB2312" w:eastAsia="仿宋_GB2312" w:hAnsi="宋体" w:hint="eastAsia"/>
          <w:bCs/>
          <w:color w:val="000000"/>
          <w:sz w:val="28"/>
          <w:szCs w:val="28"/>
        </w:rPr>
        <w:t>持续低迷，再加上2013年人感染</w:t>
      </w:r>
      <w:r w:rsidRPr="003D2C26">
        <w:rPr>
          <w:rFonts w:ascii="仿宋_GB2312" w:eastAsia="仿宋_GB2312" w:hAnsi="宋体" w:hint="eastAsia"/>
          <w:bCs/>
          <w:color w:val="000000"/>
          <w:sz w:val="28"/>
          <w:szCs w:val="28"/>
        </w:rPr>
        <w:t>H7N9流感</w:t>
      </w:r>
      <w:r>
        <w:rPr>
          <w:rFonts w:ascii="仿宋_GB2312" w:eastAsia="仿宋_GB2312" w:hAnsi="宋体" w:hint="eastAsia"/>
          <w:bCs/>
          <w:color w:val="000000"/>
          <w:sz w:val="28"/>
          <w:szCs w:val="28"/>
        </w:rPr>
        <w:t>事件的冲击，我国</w:t>
      </w:r>
      <w:r w:rsidRPr="0087420B">
        <w:rPr>
          <w:rFonts w:ascii="仿宋_GB2312" w:eastAsia="仿宋_GB2312" w:hAnsi="宋体" w:hint="eastAsia"/>
          <w:bCs/>
          <w:color w:val="000000"/>
          <w:sz w:val="28"/>
          <w:szCs w:val="28"/>
        </w:rPr>
        <w:t>水禽市场发生巨大波动，</w:t>
      </w:r>
      <w:r>
        <w:rPr>
          <w:rFonts w:ascii="仿宋_GB2312" w:eastAsia="仿宋_GB2312" w:hAnsi="宋体" w:hint="eastAsia"/>
          <w:bCs/>
          <w:color w:val="000000"/>
          <w:sz w:val="28"/>
          <w:szCs w:val="28"/>
        </w:rPr>
        <w:t>产业发展格局面临调整。</w:t>
      </w:r>
      <w:r w:rsidRPr="00E565D8">
        <w:rPr>
          <w:rFonts w:ascii="仿宋_GB2312" w:eastAsia="仿宋_GB2312" w:hAnsi="宋体"/>
          <w:bCs/>
          <w:color w:val="000000"/>
          <w:sz w:val="28"/>
          <w:szCs w:val="28"/>
        </w:rPr>
        <w:t>在2015年发布的中央一号文件中，</w:t>
      </w:r>
      <w:r>
        <w:rPr>
          <w:rFonts w:ascii="仿宋_GB2312" w:eastAsia="仿宋_GB2312" w:hAnsi="宋体" w:hint="eastAsia"/>
          <w:bCs/>
          <w:color w:val="000000"/>
          <w:sz w:val="28"/>
          <w:szCs w:val="28"/>
        </w:rPr>
        <w:t>就</w:t>
      </w:r>
      <w:r w:rsidRPr="00E565D8">
        <w:rPr>
          <w:rFonts w:ascii="仿宋_GB2312" w:eastAsia="仿宋_GB2312" w:hAnsi="宋体"/>
          <w:bCs/>
          <w:color w:val="000000"/>
          <w:sz w:val="28"/>
          <w:szCs w:val="28"/>
        </w:rPr>
        <w:t>特别强调要落实畜禽规模养殖环境影响评价制度，大力推动农业循环经济发展。</w:t>
      </w:r>
      <w:r w:rsidRPr="0087420B">
        <w:rPr>
          <w:rFonts w:ascii="仿宋_GB2312" w:eastAsia="仿宋_GB2312" w:hAnsi="宋体" w:hint="eastAsia"/>
          <w:bCs/>
          <w:color w:val="000000"/>
          <w:sz w:val="28"/>
          <w:szCs w:val="28"/>
        </w:rPr>
        <w:t>水禽产业</w:t>
      </w:r>
      <w:r>
        <w:rPr>
          <w:rFonts w:ascii="仿宋_GB2312" w:eastAsia="仿宋_GB2312" w:hAnsi="宋体" w:hint="eastAsia"/>
          <w:bCs/>
          <w:color w:val="000000"/>
          <w:sz w:val="28"/>
          <w:szCs w:val="28"/>
        </w:rPr>
        <w:t>是</w:t>
      </w:r>
      <w:r w:rsidRPr="0087420B">
        <w:rPr>
          <w:rFonts w:ascii="仿宋_GB2312" w:eastAsia="仿宋_GB2312" w:hAnsi="宋体" w:hint="eastAsia"/>
          <w:bCs/>
          <w:color w:val="000000"/>
          <w:sz w:val="28"/>
          <w:szCs w:val="28"/>
        </w:rPr>
        <w:t>我国家禽行业中相对落后的产业，</w:t>
      </w:r>
      <w:r>
        <w:rPr>
          <w:rFonts w:ascii="仿宋_GB2312" w:eastAsia="仿宋_GB2312" w:hAnsi="宋体" w:hint="eastAsia"/>
          <w:bCs/>
          <w:color w:val="000000"/>
          <w:sz w:val="28"/>
          <w:szCs w:val="28"/>
        </w:rPr>
        <w:t>缺少生产预警机制，部分生产企业各自为政，为追求短期利益最大化，盲目扩大养殖数量，产业发展处于无序状态，</w:t>
      </w:r>
      <w:r w:rsidRPr="0087420B">
        <w:rPr>
          <w:rFonts w:ascii="仿宋_GB2312" w:eastAsia="仿宋_GB2312" w:hAnsi="宋体" w:hint="eastAsia"/>
          <w:bCs/>
          <w:color w:val="000000"/>
          <w:sz w:val="28"/>
          <w:szCs w:val="28"/>
        </w:rPr>
        <w:t>造成产能过剩，</w:t>
      </w:r>
      <w:r>
        <w:rPr>
          <w:rFonts w:ascii="仿宋_GB2312" w:eastAsia="仿宋_GB2312" w:hAnsi="宋体" w:hint="eastAsia"/>
          <w:bCs/>
          <w:color w:val="000000"/>
          <w:sz w:val="28"/>
          <w:szCs w:val="28"/>
        </w:rPr>
        <w:t>使</w:t>
      </w:r>
      <w:r w:rsidRPr="0087420B">
        <w:rPr>
          <w:rFonts w:ascii="仿宋_GB2312" w:eastAsia="仿宋_GB2312" w:hAnsi="宋体" w:hint="eastAsia"/>
          <w:bCs/>
          <w:color w:val="000000"/>
          <w:sz w:val="28"/>
          <w:szCs w:val="28"/>
        </w:rPr>
        <w:t>企业生产经营难度</w:t>
      </w:r>
      <w:r>
        <w:rPr>
          <w:rFonts w:ascii="仿宋_GB2312" w:eastAsia="仿宋_GB2312" w:hAnsi="宋体" w:hint="eastAsia"/>
          <w:bCs/>
          <w:color w:val="000000"/>
          <w:sz w:val="28"/>
          <w:szCs w:val="28"/>
        </w:rPr>
        <w:t>进一步</w:t>
      </w:r>
      <w:r w:rsidRPr="0087420B">
        <w:rPr>
          <w:rFonts w:ascii="仿宋_GB2312" w:eastAsia="仿宋_GB2312" w:hAnsi="宋体" w:hint="eastAsia"/>
          <w:bCs/>
          <w:color w:val="000000"/>
          <w:sz w:val="28"/>
          <w:szCs w:val="28"/>
        </w:rPr>
        <w:t>加大</w:t>
      </w:r>
      <w:r>
        <w:rPr>
          <w:rFonts w:ascii="仿宋_GB2312" w:eastAsia="仿宋_GB2312" w:hAnsi="宋体" w:hint="eastAsia"/>
          <w:bCs/>
          <w:color w:val="000000"/>
          <w:sz w:val="28"/>
          <w:szCs w:val="28"/>
        </w:rPr>
        <w:t>。禽业分会的调研显</w:t>
      </w:r>
      <w:r>
        <w:rPr>
          <w:rFonts w:ascii="仿宋_GB2312" w:eastAsia="仿宋_GB2312" w:hAnsi="宋体" w:hint="eastAsia"/>
          <w:bCs/>
          <w:color w:val="000000"/>
          <w:sz w:val="28"/>
          <w:szCs w:val="28"/>
        </w:rPr>
        <w:lastRenderedPageBreak/>
        <w:t>示：</w:t>
      </w:r>
      <w:r w:rsidRPr="0087420B">
        <w:rPr>
          <w:rFonts w:ascii="仿宋_GB2312" w:eastAsia="仿宋_GB2312" w:hAnsi="宋体" w:hint="eastAsia"/>
          <w:bCs/>
          <w:color w:val="000000"/>
          <w:sz w:val="28"/>
          <w:szCs w:val="28"/>
        </w:rPr>
        <w:t>2014年，鹅业稍有盈余空间，鸭业效益依旧不好，产业处于亏损状态。</w:t>
      </w:r>
      <w:r>
        <w:rPr>
          <w:rFonts w:ascii="仿宋_GB2312" w:eastAsia="仿宋_GB2312" w:hAnsi="宋体" w:hint="eastAsia"/>
          <w:bCs/>
          <w:color w:val="000000"/>
          <w:sz w:val="28"/>
          <w:szCs w:val="28"/>
        </w:rPr>
        <w:t>在此背景下，</w:t>
      </w:r>
      <w:r w:rsidRPr="0087420B">
        <w:rPr>
          <w:rFonts w:ascii="仿宋_GB2312" w:eastAsia="仿宋_GB2312" w:hAnsi="宋体" w:hint="eastAsia"/>
          <w:bCs/>
          <w:color w:val="000000"/>
          <w:sz w:val="28"/>
          <w:szCs w:val="28"/>
        </w:rPr>
        <w:t>原有的</w:t>
      </w:r>
      <w:r>
        <w:rPr>
          <w:rFonts w:ascii="仿宋_GB2312" w:eastAsia="仿宋_GB2312" w:hAnsi="宋体" w:hint="eastAsia"/>
          <w:bCs/>
          <w:color w:val="000000"/>
          <w:sz w:val="28"/>
          <w:szCs w:val="28"/>
        </w:rPr>
        <w:t>、传统的</w:t>
      </w:r>
      <w:r w:rsidRPr="0087420B">
        <w:rPr>
          <w:rFonts w:ascii="仿宋_GB2312" w:eastAsia="仿宋_GB2312" w:hAnsi="宋体" w:hint="eastAsia"/>
          <w:bCs/>
          <w:color w:val="000000"/>
          <w:sz w:val="28"/>
          <w:szCs w:val="28"/>
        </w:rPr>
        <w:t>生产模式和经营理念已不能适应当前经济</w:t>
      </w:r>
      <w:r>
        <w:rPr>
          <w:rFonts w:ascii="仿宋_GB2312" w:eastAsia="仿宋_GB2312" w:hAnsi="宋体" w:hint="eastAsia"/>
          <w:bCs/>
          <w:color w:val="000000"/>
          <w:sz w:val="28"/>
          <w:szCs w:val="28"/>
        </w:rPr>
        <w:t>发展</w:t>
      </w:r>
      <w:r w:rsidRPr="0087420B">
        <w:rPr>
          <w:rFonts w:ascii="仿宋_GB2312" w:eastAsia="仿宋_GB2312" w:hAnsi="宋体" w:hint="eastAsia"/>
          <w:bCs/>
          <w:color w:val="000000"/>
          <w:sz w:val="28"/>
          <w:szCs w:val="28"/>
        </w:rPr>
        <w:t>的需要，如何整合各种资源提高</w:t>
      </w:r>
      <w:r>
        <w:rPr>
          <w:rFonts w:ascii="仿宋_GB2312" w:eastAsia="仿宋_GB2312" w:hAnsi="宋体" w:hint="eastAsia"/>
          <w:bCs/>
          <w:color w:val="000000"/>
          <w:sz w:val="28"/>
          <w:szCs w:val="28"/>
        </w:rPr>
        <w:t>生产效率，引导大众消费，控制</w:t>
      </w:r>
      <w:r w:rsidRPr="0087420B">
        <w:rPr>
          <w:rFonts w:ascii="仿宋_GB2312" w:eastAsia="仿宋_GB2312" w:hAnsi="宋体" w:hint="eastAsia"/>
          <w:bCs/>
          <w:color w:val="000000"/>
          <w:sz w:val="28"/>
          <w:szCs w:val="28"/>
        </w:rPr>
        <w:t>产能，已经成为水禽及其相关行业亟待思考的问题。</w:t>
      </w:r>
      <w:r>
        <w:rPr>
          <w:rFonts w:ascii="仿宋_GB2312" w:eastAsia="仿宋_GB2312" w:hAnsi="宋体" w:hint="eastAsia"/>
          <w:bCs/>
          <w:color w:val="000000"/>
          <w:sz w:val="28"/>
          <w:szCs w:val="28"/>
        </w:rPr>
        <w:t>为了更好地研讨在新形势下，我国水禽产业如何自我调整，开拓创新，提升产业整体生产水平，中</w:t>
      </w:r>
      <w:r w:rsidRPr="00300F97">
        <w:rPr>
          <w:rFonts w:ascii="仿宋_GB2312" w:eastAsia="仿宋_GB2312" w:hAnsi="宋体" w:hint="eastAsia"/>
          <w:bCs/>
          <w:color w:val="000000"/>
          <w:sz w:val="28"/>
          <w:szCs w:val="28"/>
        </w:rPr>
        <w:t>国畜牧业协会定于2015年9月在山</w:t>
      </w:r>
      <w:r w:rsidRPr="00810186">
        <w:rPr>
          <w:rFonts w:ascii="仿宋_GB2312" w:eastAsia="仿宋_GB2312" w:hAnsi="宋体" w:hint="eastAsia"/>
          <w:bCs/>
          <w:color w:val="000000"/>
          <w:sz w:val="28"/>
          <w:szCs w:val="28"/>
        </w:rPr>
        <w:t>东省泰安市召开第六届（2015）中国水禽发展大会。本次大会将邀请行业领导、全国知名企业家、权威专家和学者，从宏观政策、行业技术、经营管理和实战经验等不同方面进行分享和交流，</w:t>
      </w:r>
      <w:r>
        <w:rPr>
          <w:rFonts w:ascii="仿宋_GB2312" w:eastAsia="仿宋_GB2312" w:hAnsi="宋体" w:hint="eastAsia"/>
          <w:bCs/>
          <w:color w:val="000000"/>
          <w:sz w:val="28"/>
          <w:szCs w:val="28"/>
        </w:rPr>
        <w:t>指导企业在逆境中能够借他人所长，结合自身特点，摸索出适合自身的经营理念和经营模式，促进水禽产业的健康、可持续发展。</w:t>
      </w:r>
    </w:p>
    <w:p w:rsidR="005156CB" w:rsidRDefault="005156CB" w:rsidP="005156CB">
      <w:pPr>
        <w:spacing w:line="620" w:lineRule="exact"/>
        <w:ind w:firstLineChars="200" w:firstLine="560"/>
        <w:rPr>
          <w:rFonts w:ascii="仿宋_GB2312" w:eastAsia="仿宋_GB2312" w:hAnsi="宋体" w:hint="eastAsia"/>
          <w:bCs/>
          <w:color w:val="000000"/>
          <w:sz w:val="28"/>
          <w:szCs w:val="28"/>
        </w:rPr>
      </w:pPr>
      <w:r>
        <w:rPr>
          <w:rFonts w:ascii="仿宋_GB2312" w:eastAsia="仿宋_GB2312" w:hAnsi="宋体" w:hint="eastAsia"/>
          <w:bCs/>
          <w:color w:val="000000"/>
          <w:sz w:val="28"/>
          <w:szCs w:val="28"/>
        </w:rPr>
        <w:t>大会</w:t>
      </w:r>
      <w:r w:rsidRPr="00810186">
        <w:rPr>
          <w:rFonts w:ascii="仿宋_GB2312" w:eastAsia="仿宋_GB2312" w:hAnsi="宋体" w:hint="eastAsia"/>
          <w:bCs/>
          <w:color w:val="000000"/>
          <w:sz w:val="28"/>
          <w:szCs w:val="28"/>
        </w:rPr>
        <w:t>同期还将举办品牌展示、产品品尝、参观考察等活动</w:t>
      </w:r>
      <w:r>
        <w:rPr>
          <w:rFonts w:ascii="仿宋_GB2312" w:eastAsia="仿宋_GB2312" w:hAnsi="宋体" w:hint="eastAsia"/>
          <w:bCs/>
          <w:color w:val="000000"/>
          <w:sz w:val="28"/>
          <w:szCs w:val="28"/>
        </w:rPr>
        <w:t>，我们热忱</w:t>
      </w:r>
      <w:proofErr w:type="gramStart"/>
      <w:r>
        <w:rPr>
          <w:rFonts w:ascii="仿宋_GB2312" w:eastAsia="仿宋_GB2312" w:hAnsi="宋体" w:hint="eastAsia"/>
          <w:bCs/>
          <w:color w:val="000000"/>
          <w:sz w:val="28"/>
          <w:szCs w:val="28"/>
        </w:rPr>
        <w:t>第欢迎</w:t>
      </w:r>
      <w:proofErr w:type="gramEnd"/>
      <w:r>
        <w:rPr>
          <w:rFonts w:ascii="仿宋_GB2312" w:eastAsia="仿宋_GB2312" w:hAnsi="宋体" w:hint="eastAsia"/>
          <w:bCs/>
          <w:color w:val="000000"/>
          <w:sz w:val="28"/>
          <w:szCs w:val="28"/>
        </w:rPr>
        <w:t>水禽行业及关心水禽产业发展的各界人士前来参会。</w:t>
      </w:r>
    </w:p>
    <w:p w:rsidR="005156CB" w:rsidRPr="00DE1F18" w:rsidRDefault="005156CB" w:rsidP="005156CB">
      <w:pPr>
        <w:spacing w:line="620" w:lineRule="exact"/>
        <w:ind w:firstLineChars="200" w:firstLine="602"/>
        <w:rPr>
          <w:rFonts w:ascii="黑体" w:eastAsia="黑体" w:hint="eastAsia"/>
          <w:b/>
          <w:bCs/>
          <w:sz w:val="30"/>
          <w:szCs w:val="28"/>
        </w:rPr>
      </w:pPr>
      <w:r w:rsidRPr="00DE1F18">
        <w:rPr>
          <w:rFonts w:ascii="黑体" w:eastAsia="黑体" w:hint="eastAsia"/>
          <w:b/>
          <w:bCs/>
          <w:sz w:val="30"/>
          <w:szCs w:val="28"/>
        </w:rPr>
        <w:t>会议组织</w:t>
      </w:r>
    </w:p>
    <w:p w:rsidR="005156CB" w:rsidRDefault="005156CB" w:rsidP="005156CB">
      <w:pPr>
        <w:adjustRightInd w:val="0"/>
        <w:snapToGrid w:val="0"/>
        <w:spacing w:line="570" w:lineRule="exact"/>
        <w:ind w:leftChars="271" w:left="1952" w:hangingChars="492" w:hanging="1383"/>
        <w:rPr>
          <w:rFonts w:ascii="仿宋_GB2312" w:eastAsia="仿宋_GB2312" w:hint="eastAsia"/>
          <w:bCs/>
          <w:sz w:val="28"/>
          <w:szCs w:val="28"/>
        </w:rPr>
      </w:pPr>
      <w:r w:rsidRPr="00581211">
        <w:rPr>
          <w:rFonts w:ascii="仿宋_GB2312" w:eastAsia="仿宋_GB2312" w:hint="eastAsia"/>
          <w:b/>
          <w:bCs/>
          <w:sz w:val="28"/>
          <w:szCs w:val="28"/>
        </w:rPr>
        <w:t>主办单位：</w:t>
      </w:r>
      <w:r w:rsidRPr="00581211">
        <w:rPr>
          <w:rFonts w:ascii="仿宋_GB2312" w:eastAsia="仿宋_GB2312" w:hint="eastAsia"/>
          <w:bCs/>
          <w:sz w:val="28"/>
          <w:szCs w:val="28"/>
        </w:rPr>
        <w:t>中国畜牧业协会</w:t>
      </w:r>
    </w:p>
    <w:p w:rsidR="005156CB" w:rsidRDefault="005156CB" w:rsidP="005156CB">
      <w:pPr>
        <w:adjustRightInd w:val="0"/>
        <w:snapToGrid w:val="0"/>
        <w:spacing w:line="570" w:lineRule="exact"/>
        <w:ind w:firstLineChars="203" w:firstLine="571"/>
        <w:rPr>
          <w:rFonts w:ascii="仿宋_GB2312" w:eastAsia="仿宋_GB2312" w:hint="eastAsia"/>
          <w:bCs/>
          <w:sz w:val="28"/>
          <w:szCs w:val="28"/>
        </w:rPr>
      </w:pPr>
      <w:r w:rsidRPr="00581211">
        <w:rPr>
          <w:rFonts w:ascii="仿宋_GB2312" w:eastAsia="仿宋_GB2312" w:hint="eastAsia"/>
          <w:b/>
          <w:bCs/>
          <w:sz w:val="28"/>
          <w:szCs w:val="28"/>
        </w:rPr>
        <w:t>承办单位：</w:t>
      </w:r>
      <w:r w:rsidRPr="00581211">
        <w:rPr>
          <w:rFonts w:ascii="仿宋_GB2312" w:eastAsia="仿宋_GB2312" w:hint="eastAsia"/>
          <w:bCs/>
          <w:sz w:val="28"/>
          <w:szCs w:val="28"/>
        </w:rPr>
        <w:t>中国畜牧业协会</w:t>
      </w:r>
      <w:r>
        <w:rPr>
          <w:rFonts w:ascii="仿宋_GB2312" w:eastAsia="仿宋_GB2312" w:hint="eastAsia"/>
          <w:bCs/>
          <w:sz w:val="28"/>
          <w:szCs w:val="28"/>
        </w:rPr>
        <w:t>禽业分会</w:t>
      </w:r>
    </w:p>
    <w:p w:rsidR="005156CB" w:rsidRPr="00E7459B" w:rsidRDefault="005156CB" w:rsidP="005156CB">
      <w:pPr>
        <w:adjustRightInd w:val="0"/>
        <w:snapToGrid w:val="0"/>
        <w:spacing w:line="570" w:lineRule="exact"/>
        <w:ind w:firstLineChars="702" w:firstLine="1966"/>
        <w:rPr>
          <w:rFonts w:ascii="仿宋_GB2312" w:eastAsia="仿宋_GB2312" w:hint="eastAsia"/>
          <w:b/>
          <w:bCs/>
          <w:color w:val="000000"/>
          <w:sz w:val="28"/>
          <w:szCs w:val="28"/>
        </w:rPr>
      </w:pPr>
      <w:r>
        <w:rPr>
          <w:rFonts w:ascii="仿宋_GB2312" w:eastAsia="仿宋_GB2312" w:hint="eastAsia"/>
          <w:bCs/>
          <w:sz w:val="28"/>
          <w:szCs w:val="28"/>
        </w:rPr>
        <w:t>国家水禽产业技术体系</w:t>
      </w:r>
    </w:p>
    <w:p w:rsidR="005156CB" w:rsidRDefault="005156CB" w:rsidP="005156CB">
      <w:pPr>
        <w:adjustRightInd w:val="0"/>
        <w:snapToGrid w:val="0"/>
        <w:spacing w:line="570" w:lineRule="exact"/>
        <w:ind w:firstLineChars="200" w:firstLine="562"/>
        <w:rPr>
          <w:rFonts w:ascii="仿宋_GB2312" w:eastAsia="仿宋_GB2312" w:hint="eastAsia"/>
          <w:bCs/>
          <w:color w:val="000000"/>
          <w:sz w:val="28"/>
          <w:szCs w:val="28"/>
        </w:rPr>
      </w:pPr>
      <w:r w:rsidRPr="00E7459B">
        <w:rPr>
          <w:rFonts w:ascii="仿宋_GB2312" w:eastAsia="仿宋_GB2312" w:hint="eastAsia"/>
          <w:b/>
          <w:bCs/>
          <w:color w:val="000000"/>
          <w:sz w:val="28"/>
          <w:szCs w:val="28"/>
        </w:rPr>
        <w:t>特别赞助</w:t>
      </w:r>
      <w:r>
        <w:rPr>
          <w:rFonts w:ascii="仿宋_GB2312" w:eastAsia="仿宋_GB2312" w:hint="eastAsia"/>
          <w:b/>
          <w:bCs/>
          <w:color w:val="000000"/>
          <w:sz w:val="28"/>
          <w:szCs w:val="28"/>
        </w:rPr>
        <w:t>（独家）</w:t>
      </w:r>
      <w:r w:rsidRPr="00E7459B">
        <w:rPr>
          <w:rFonts w:ascii="仿宋_GB2312" w:eastAsia="仿宋_GB2312" w:hint="eastAsia"/>
          <w:b/>
          <w:bCs/>
          <w:color w:val="000000"/>
          <w:sz w:val="28"/>
          <w:szCs w:val="28"/>
        </w:rPr>
        <w:t>：</w:t>
      </w:r>
      <w:r>
        <w:rPr>
          <w:rFonts w:ascii="仿宋_GB2312" w:eastAsia="仿宋_GB2312" w:hint="eastAsia"/>
          <w:bCs/>
          <w:color w:val="000000"/>
          <w:sz w:val="28"/>
          <w:szCs w:val="28"/>
        </w:rPr>
        <w:t>山东和康源集团有限公司</w:t>
      </w:r>
    </w:p>
    <w:p w:rsidR="005156CB" w:rsidRPr="008276A3" w:rsidRDefault="005156CB" w:rsidP="005156CB">
      <w:pPr>
        <w:adjustRightInd w:val="0"/>
        <w:snapToGrid w:val="0"/>
        <w:spacing w:line="570" w:lineRule="exact"/>
        <w:ind w:firstLineChars="200" w:firstLine="562"/>
        <w:rPr>
          <w:rFonts w:ascii="仿宋_GB2312" w:eastAsia="仿宋_GB2312" w:hint="eastAsia"/>
          <w:b/>
          <w:bCs/>
          <w:color w:val="FF0000"/>
          <w:sz w:val="28"/>
          <w:szCs w:val="28"/>
        </w:rPr>
      </w:pPr>
      <w:r w:rsidRPr="008276A3">
        <w:rPr>
          <w:rFonts w:ascii="仿宋_GB2312" w:eastAsia="仿宋_GB2312" w:hint="eastAsia"/>
          <w:b/>
          <w:bCs/>
          <w:color w:val="000000"/>
          <w:sz w:val="28"/>
          <w:szCs w:val="28"/>
        </w:rPr>
        <w:t>赞助单位：</w:t>
      </w:r>
      <w:r w:rsidRPr="00901639">
        <w:rPr>
          <w:rFonts w:ascii="仿宋_GB2312" w:eastAsia="仿宋_GB2312" w:hint="eastAsia"/>
          <w:b/>
          <w:bCs/>
          <w:color w:val="000000"/>
          <w:sz w:val="28"/>
          <w:szCs w:val="28"/>
        </w:rPr>
        <w:t>诚招中……</w:t>
      </w:r>
    </w:p>
    <w:p w:rsidR="005156CB" w:rsidRPr="008276A3" w:rsidRDefault="005156CB" w:rsidP="005156CB">
      <w:pPr>
        <w:adjustRightInd w:val="0"/>
        <w:snapToGrid w:val="0"/>
        <w:spacing w:line="570" w:lineRule="exact"/>
        <w:ind w:firstLineChars="200" w:firstLine="562"/>
        <w:rPr>
          <w:rFonts w:ascii="仿宋_GB2312" w:eastAsia="仿宋_GB2312" w:hint="eastAsia"/>
          <w:b/>
          <w:bCs/>
          <w:color w:val="FF0000"/>
          <w:sz w:val="28"/>
          <w:szCs w:val="28"/>
        </w:rPr>
      </w:pPr>
      <w:r w:rsidRPr="008276A3">
        <w:rPr>
          <w:rFonts w:ascii="仿宋_GB2312" w:eastAsia="仿宋_GB2312" w:hint="eastAsia"/>
          <w:b/>
          <w:bCs/>
          <w:color w:val="000000"/>
          <w:sz w:val="28"/>
          <w:szCs w:val="28"/>
        </w:rPr>
        <w:t>特别协办：</w:t>
      </w:r>
      <w:r w:rsidRPr="00901639">
        <w:rPr>
          <w:rFonts w:ascii="仿宋_GB2312" w:eastAsia="仿宋_GB2312" w:hint="eastAsia"/>
          <w:b/>
          <w:bCs/>
          <w:color w:val="000000"/>
          <w:sz w:val="28"/>
          <w:szCs w:val="28"/>
        </w:rPr>
        <w:t>诚招中……</w:t>
      </w:r>
    </w:p>
    <w:p w:rsidR="005156CB" w:rsidRDefault="005156CB" w:rsidP="005156CB">
      <w:pPr>
        <w:adjustRightInd w:val="0"/>
        <w:snapToGrid w:val="0"/>
        <w:spacing w:line="570" w:lineRule="exact"/>
        <w:ind w:firstLineChars="200" w:firstLine="562"/>
        <w:rPr>
          <w:rFonts w:ascii="仿宋_GB2312" w:eastAsia="仿宋_GB2312" w:hint="eastAsia"/>
          <w:b/>
          <w:bCs/>
          <w:color w:val="000000"/>
          <w:sz w:val="28"/>
          <w:szCs w:val="28"/>
        </w:rPr>
      </w:pPr>
      <w:r w:rsidRPr="008276A3">
        <w:rPr>
          <w:rFonts w:ascii="仿宋_GB2312" w:eastAsia="仿宋_GB2312" w:hint="eastAsia"/>
          <w:b/>
          <w:bCs/>
          <w:color w:val="000000"/>
          <w:sz w:val="28"/>
          <w:szCs w:val="28"/>
        </w:rPr>
        <w:t>协办单位：</w:t>
      </w:r>
      <w:r w:rsidRPr="00901639">
        <w:rPr>
          <w:rFonts w:ascii="仿宋_GB2312" w:eastAsia="仿宋_GB2312" w:hint="eastAsia"/>
          <w:b/>
          <w:bCs/>
          <w:color w:val="000000"/>
          <w:sz w:val="28"/>
          <w:szCs w:val="28"/>
        </w:rPr>
        <w:t xml:space="preserve">诚招中…… </w:t>
      </w:r>
    </w:p>
    <w:p w:rsidR="005156CB" w:rsidRPr="0068243F" w:rsidRDefault="005156CB" w:rsidP="005156CB">
      <w:pPr>
        <w:adjustRightInd w:val="0"/>
        <w:snapToGrid w:val="0"/>
        <w:spacing w:line="570" w:lineRule="exact"/>
        <w:ind w:firstLineChars="203" w:firstLine="611"/>
        <w:rPr>
          <w:rFonts w:eastAsia="仿宋_GB2312" w:hint="eastAsia"/>
          <w:b/>
          <w:color w:val="000000"/>
          <w:sz w:val="28"/>
          <w:szCs w:val="28"/>
        </w:rPr>
      </w:pPr>
      <w:r w:rsidRPr="00AB1984">
        <w:rPr>
          <w:rFonts w:ascii="黑体" w:eastAsia="黑体" w:hint="eastAsia"/>
          <w:b/>
          <w:bCs/>
          <w:sz w:val="30"/>
          <w:szCs w:val="28"/>
        </w:rPr>
        <w:t>会议主题</w:t>
      </w:r>
      <w:r>
        <w:rPr>
          <w:rFonts w:ascii="黑体" w:eastAsia="黑体" w:hint="eastAsia"/>
          <w:b/>
          <w:bCs/>
          <w:sz w:val="30"/>
          <w:szCs w:val="28"/>
        </w:rPr>
        <w:t>：</w:t>
      </w:r>
      <w:r w:rsidRPr="0068243F">
        <w:rPr>
          <w:rFonts w:eastAsia="仿宋_GB2312" w:hint="eastAsia"/>
          <w:b/>
          <w:color w:val="000000"/>
          <w:sz w:val="28"/>
          <w:szCs w:val="28"/>
        </w:rPr>
        <w:t>新常态、新作为、新发展</w:t>
      </w:r>
    </w:p>
    <w:p w:rsidR="005156CB" w:rsidRPr="00C32D47" w:rsidRDefault="005156CB" w:rsidP="005156CB">
      <w:pPr>
        <w:adjustRightInd w:val="0"/>
        <w:snapToGrid w:val="0"/>
        <w:spacing w:line="570" w:lineRule="exact"/>
        <w:ind w:firstLineChars="203" w:firstLine="611"/>
        <w:rPr>
          <w:rFonts w:ascii="黑体" w:eastAsia="黑体" w:hint="eastAsia"/>
          <w:b/>
          <w:bCs/>
          <w:sz w:val="30"/>
          <w:szCs w:val="28"/>
        </w:rPr>
      </w:pPr>
      <w:r w:rsidRPr="00C32D47">
        <w:rPr>
          <w:rFonts w:ascii="黑体" w:eastAsia="黑体" w:hint="eastAsia"/>
          <w:b/>
          <w:bCs/>
          <w:sz w:val="30"/>
          <w:szCs w:val="28"/>
        </w:rPr>
        <w:t>会议内容</w:t>
      </w:r>
    </w:p>
    <w:p w:rsidR="005156CB" w:rsidRPr="00690643" w:rsidRDefault="005156CB" w:rsidP="005156CB">
      <w:pPr>
        <w:adjustRightInd w:val="0"/>
        <w:snapToGrid w:val="0"/>
        <w:spacing w:line="570" w:lineRule="exact"/>
        <w:ind w:firstLineChars="203" w:firstLine="571"/>
        <w:rPr>
          <w:rFonts w:ascii="黑体" w:eastAsia="黑体" w:hint="eastAsia"/>
          <w:b/>
          <w:bCs/>
          <w:color w:val="000000"/>
          <w:sz w:val="28"/>
          <w:szCs w:val="28"/>
        </w:rPr>
      </w:pPr>
      <w:r w:rsidRPr="00690643">
        <w:rPr>
          <w:rFonts w:ascii="黑体" w:eastAsia="黑体" w:hint="eastAsia"/>
          <w:b/>
          <w:bCs/>
          <w:color w:val="000000"/>
          <w:sz w:val="28"/>
          <w:szCs w:val="28"/>
        </w:rPr>
        <w:lastRenderedPageBreak/>
        <w:t>一、主题论坛</w:t>
      </w:r>
    </w:p>
    <w:p w:rsidR="005156CB" w:rsidRPr="00690643" w:rsidRDefault="005156CB" w:rsidP="005156CB">
      <w:pPr>
        <w:adjustRightInd w:val="0"/>
        <w:snapToGrid w:val="0"/>
        <w:spacing w:line="570" w:lineRule="exact"/>
        <w:ind w:firstLineChars="203" w:firstLine="568"/>
        <w:rPr>
          <w:rFonts w:eastAsia="仿宋_GB2312" w:hint="eastAsia"/>
          <w:color w:val="000000"/>
          <w:sz w:val="28"/>
          <w:szCs w:val="28"/>
        </w:rPr>
      </w:pPr>
      <w:r w:rsidRPr="00690643">
        <w:rPr>
          <w:rFonts w:eastAsia="仿宋_GB2312" w:hint="eastAsia"/>
          <w:color w:val="000000"/>
          <w:sz w:val="28"/>
          <w:szCs w:val="28"/>
        </w:rPr>
        <w:t>本次大会拟邀请行业领导、国内专注于水禽业发展的权威专家、学者、知名企业家及关注水禽业发展的相关人士，对国内水禽产业发展现状和方向、产业政策、生产经营、实战经验、理念创新、技术管理、疫病防控、营养需求</w:t>
      </w:r>
      <w:r>
        <w:rPr>
          <w:rFonts w:eastAsia="仿宋_GB2312" w:hint="eastAsia"/>
          <w:color w:val="000000"/>
          <w:sz w:val="28"/>
          <w:szCs w:val="28"/>
        </w:rPr>
        <w:t>、进出口贸易</w:t>
      </w:r>
      <w:r w:rsidRPr="00690643">
        <w:rPr>
          <w:rFonts w:eastAsia="仿宋_GB2312" w:hint="eastAsia"/>
          <w:color w:val="000000"/>
          <w:sz w:val="28"/>
          <w:szCs w:val="28"/>
        </w:rPr>
        <w:t>等方面，进行报告和研讨。同时，为了给参会者提供更多的交流机会，会议特别设置了互动交流环节以及“微信墙”互动环节。</w:t>
      </w:r>
    </w:p>
    <w:p w:rsidR="005156CB" w:rsidRPr="0068243F" w:rsidRDefault="005156CB" w:rsidP="005156CB">
      <w:pPr>
        <w:spacing w:beforeLines="50" w:before="156" w:line="540" w:lineRule="exact"/>
        <w:rPr>
          <w:rFonts w:ascii="仿宋_GB2312" w:eastAsia="仿宋_GB2312" w:hint="eastAsia"/>
          <w:b/>
          <w:bCs/>
          <w:color w:val="000000"/>
          <w:sz w:val="28"/>
          <w:szCs w:val="28"/>
        </w:rPr>
      </w:pPr>
      <w:r>
        <w:rPr>
          <w:rFonts w:eastAsia="仿宋_GB2312" w:hint="eastAsia"/>
          <w:b/>
          <w:sz w:val="28"/>
          <w:szCs w:val="28"/>
        </w:rPr>
        <w:t>第一部分：</w:t>
      </w:r>
      <w:r w:rsidRPr="0068243F">
        <w:rPr>
          <w:rFonts w:ascii="仿宋_GB2312" w:eastAsia="仿宋_GB2312" w:hint="eastAsia"/>
          <w:b/>
          <w:bCs/>
          <w:color w:val="000000"/>
          <w:sz w:val="28"/>
          <w:szCs w:val="28"/>
        </w:rPr>
        <w:t>分析宏观形势，顺应行业新常态</w:t>
      </w:r>
    </w:p>
    <w:p w:rsidR="005156CB" w:rsidRPr="005F1285" w:rsidRDefault="005156CB" w:rsidP="005156CB">
      <w:pPr>
        <w:numPr>
          <w:ilvl w:val="0"/>
          <w:numId w:val="1"/>
        </w:numPr>
        <w:spacing w:line="540" w:lineRule="exact"/>
        <w:rPr>
          <w:rFonts w:eastAsia="仿宋_GB2312"/>
          <w:sz w:val="28"/>
          <w:szCs w:val="28"/>
        </w:rPr>
      </w:pPr>
      <w:r w:rsidRPr="005F1285">
        <w:rPr>
          <w:rFonts w:eastAsia="仿宋_GB2312"/>
          <w:sz w:val="28"/>
          <w:szCs w:val="28"/>
        </w:rPr>
        <w:t>新常态下</w:t>
      </w:r>
      <w:r>
        <w:rPr>
          <w:rFonts w:eastAsia="仿宋_GB2312" w:hint="eastAsia"/>
          <w:sz w:val="28"/>
          <w:szCs w:val="28"/>
        </w:rPr>
        <w:t>我</w:t>
      </w:r>
      <w:r w:rsidRPr="005F1285">
        <w:rPr>
          <w:rFonts w:eastAsia="仿宋_GB2312" w:hint="eastAsia"/>
          <w:sz w:val="28"/>
          <w:szCs w:val="28"/>
        </w:rPr>
        <w:t>国</w:t>
      </w:r>
      <w:r>
        <w:rPr>
          <w:rFonts w:eastAsia="仿宋_GB2312" w:hint="eastAsia"/>
          <w:sz w:val="28"/>
          <w:szCs w:val="28"/>
        </w:rPr>
        <w:t>水禽</w:t>
      </w:r>
      <w:r w:rsidRPr="005F1285">
        <w:rPr>
          <w:rFonts w:eastAsia="仿宋_GB2312"/>
          <w:sz w:val="28"/>
          <w:szCs w:val="28"/>
        </w:rPr>
        <w:t>行业发展的新思路</w:t>
      </w:r>
      <w:r w:rsidRPr="005F1285">
        <w:rPr>
          <w:rFonts w:eastAsia="仿宋_GB2312" w:hint="eastAsia"/>
          <w:sz w:val="28"/>
          <w:szCs w:val="28"/>
        </w:rPr>
        <w:t>、</w:t>
      </w:r>
      <w:r w:rsidRPr="005F1285">
        <w:rPr>
          <w:rFonts w:eastAsia="仿宋_GB2312"/>
          <w:sz w:val="28"/>
          <w:szCs w:val="28"/>
        </w:rPr>
        <w:t>新模式</w:t>
      </w:r>
    </w:p>
    <w:p w:rsidR="005156CB" w:rsidRPr="005F1285" w:rsidRDefault="005156CB" w:rsidP="005156CB">
      <w:pPr>
        <w:numPr>
          <w:ilvl w:val="0"/>
          <w:numId w:val="1"/>
        </w:numPr>
        <w:spacing w:line="540" w:lineRule="exact"/>
        <w:rPr>
          <w:rFonts w:eastAsia="仿宋_GB2312"/>
          <w:sz w:val="28"/>
          <w:szCs w:val="28"/>
        </w:rPr>
      </w:pPr>
      <w:r>
        <w:rPr>
          <w:rFonts w:eastAsia="仿宋_GB2312" w:hint="eastAsia"/>
          <w:sz w:val="28"/>
          <w:szCs w:val="28"/>
        </w:rPr>
        <w:t>我</w:t>
      </w:r>
      <w:r w:rsidRPr="005F1285">
        <w:rPr>
          <w:rFonts w:eastAsia="仿宋_GB2312" w:hint="eastAsia"/>
          <w:sz w:val="28"/>
          <w:szCs w:val="28"/>
        </w:rPr>
        <w:t>国</w:t>
      </w:r>
      <w:r>
        <w:rPr>
          <w:rFonts w:eastAsia="仿宋_GB2312" w:hint="eastAsia"/>
          <w:sz w:val="28"/>
          <w:szCs w:val="28"/>
        </w:rPr>
        <w:t>水禽</w:t>
      </w:r>
      <w:r w:rsidRPr="005F1285">
        <w:rPr>
          <w:rFonts w:eastAsia="仿宋_GB2312" w:hint="eastAsia"/>
          <w:sz w:val="28"/>
          <w:szCs w:val="28"/>
        </w:rPr>
        <w:t>行业生产形势分析报告及未来展望</w:t>
      </w:r>
    </w:p>
    <w:p w:rsidR="005156CB" w:rsidRDefault="005156CB" w:rsidP="005156CB">
      <w:pPr>
        <w:numPr>
          <w:ilvl w:val="0"/>
          <w:numId w:val="1"/>
        </w:numPr>
        <w:spacing w:line="540" w:lineRule="exact"/>
        <w:rPr>
          <w:rFonts w:eastAsia="仿宋_GB2312" w:hint="eastAsia"/>
          <w:sz w:val="28"/>
          <w:szCs w:val="28"/>
        </w:rPr>
      </w:pPr>
      <w:r>
        <w:rPr>
          <w:rFonts w:eastAsia="仿宋_GB2312" w:hint="eastAsia"/>
          <w:sz w:val="28"/>
          <w:szCs w:val="28"/>
        </w:rPr>
        <w:t>水禽</w:t>
      </w:r>
      <w:r w:rsidRPr="005F1285">
        <w:rPr>
          <w:rFonts w:eastAsia="仿宋_GB2312" w:hint="eastAsia"/>
          <w:sz w:val="28"/>
          <w:szCs w:val="28"/>
        </w:rPr>
        <w:t>养殖结构的规模化调整方向</w:t>
      </w:r>
    </w:p>
    <w:p w:rsidR="005156CB" w:rsidRPr="005F1285" w:rsidRDefault="005156CB" w:rsidP="005156CB">
      <w:pPr>
        <w:numPr>
          <w:ilvl w:val="0"/>
          <w:numId w:val="1"/>
        </w:numPr>
        <w:spacing w:line="540" w:lineRule="exact"/>
        <w:rPr>
          <w:rFonts w:eastAsia="仿宋_GB2312"/>
          <w:sz w:val="28"/>
          <w:szCs w:val="28"/>
        </w:rPr>
      </w:pPr>
      <w:r>
        <w:rPr>
          <w:rFonts w:eastAsia="仿宋_GB2312" w:hint="eastAsia"/>
          <w:sz w:val="28"/>
          <w:szCs w:val="28"/>
        </w:rPr>
        <w:t>解读新《食品安全法》</w:t>
      </w:r>
    </w:p>
    <w:p w:rsidR="005156CB" w:rsidRPr="005F1285" w:rsidRDefault="005156CB" w:rsidP="005156CB">
      <w:pPr>
        <w:numPr>
          <w:ilvl w:val="0"/>
          <w:numId w:val="1"/>
        </w:numPr>
        <w:spacing w:line="540" w:lineRule="exact"/>
        <w:rPr>
          <w:rFonts w:eastAsia="仿宋_GB2312"/>
          <w:sz w:val="28"/>
          <w:szCs w:val="28"/>
        </w:rPr>
      </w:pPr>
      <w:r>
        <w:rPr>
          <w:rFonts w:eastAsia="仿宋_GB2312"/>
          <w:sz w:val="28"/>
          <w:szCs w:val="28"/>
        </w:rPr>
        <w:t>产能过剩情况下，</w:t>
      </w:r>
      <w:r>
        <w:rPr>
          <w:rFonts w:eastAsia="仿宋_GB2312" w:hint="eastAsia"/>
          <w:sz w:val="28"/>
          <w:szCs w:val="28"/>
        </w:rPr>
        <w:t>水禽</w:t>
      </w:r>
      <w:r w:rsidRPr="005F1285">
        <w:rPr>
          <w:rFonts w:eastAsia="仿宋_GB2312"/>
          <w:sz w:val="28"/>
          <w:szCs w:val="28"/>
        </w:rPr>
        <w:t>产业调控及分配方略</w:t>
      </w:r>
    </w:p>
    <w:p w:rsidR="005156CB" w:rsidRDefault="005156CB" w:rsidP="005156CB">
      <w:pPr>
        <w:numPr>
          <w:ilvl w:val="0"/>
          <w:numId w:val="1"/>
        </w:numPr>
        <w:spacing w:line="540" w:lineRule="exact"/>
        <w:rPr>
          <w:rFonts w:eastAsia="仿宋_GB2312" w:hint="eastAsia"/>
          <w:sz w:val="28"/>
          <w:szCs w:val="28"/>
        </w:rPr>
      </w:pPr>
      <w:r>
        <w:rPr>
          <w:rFonts w:eastAsia="仿宋_GB2312" w:hint="eastAsia"/>
          <w:sz w:val="28"/>
          <w:szCs w:val="28"/>
        </w:rPr>
        <w:t>国际</w:t>
      </w:r>
      <w:r w:rsidRPr="005F1285">
        <w:rPr>
          <w:rFonts w:eastAsia="仿宋_GB2312"/>
          <w:sz w:val="28"/>
          <w:szCs w:val="28"/>
        </w:rPr>
        <w:t>玉米、大豆、小麦等的生产及未来走势</w:t>
      </w:r>
    </w:p>
    <w:p w:rsidR="005156CB" w:rsidRPr="005F1285" w:rsidRDefault="005156CB" w:rsidP="005156CB">
      <w:pPr>
        <w:numPr>
          <w:ilvl w:val="0"/>
          <w:numId w:val="1"/>
        </w:numPr>
        <w:spacing w:line="540" w:lineRule="exact"/>
        <w:rPr>
          <w:rFonts w:eastAsia="仿宋_GB2312"/>
          <w:sz w:val="28"/>
          <w:szCs w:val="28"/>
        </w:rPr>
      </w:pPr>
      <w:r>
        <w:rPr>
          <w:rFonts w:eastAsia="仿宋_GB2312" w:hint="eastAsia"/>
          <w:sz w:val="28"/>
          <w:szCs w:val="28"/>
        </w:rPr>
        <w:t>我国羽绒市场的现状及未来发展走势</w:t>
      </w:r>
    </w:p>
    <w:p w:rsidR="005156CB" w:rsidRPr="0068243F" w:rsidRDefault="005156CB" w:rsidP="005156CB">
      <w:pPr>
        <w:spacing w:line="540" w:lineRule="exact"/>
        <w:rPr>
          <w:rFonts w:ascii="仿宋_GB2312" w:eastAsia="仿宋_GB2312" w:hint="eastAsia"/>
          <w:b/>
          <w:bCs/>
          <w:color w:val="000000"/>
          <w:sz w:val="28"/>
          <w:szCs w:val="28"/>
        </w:rPr>
      </w:pPr>
      <w:r>
        <w:rPr>
          <w:rFonts w:eastAsia="仿宋_GB2312" w:hint="eastAsia"/>
          <w:b/>
          <w:sz w:val="28"/>
          <w:szCs w:val="28"/>
        </w:rPr>
        <w:t>第二部分：</w:t>
      </w:r>
      <w:r w:rsidRPr="0068243F">
        <w:rPr>
          <w:rFonts w:ascii="仿宋_GB2312" w:eastAsia="仿宋_GB2312" w:hint="eastAsia"/>
          <w:b/>
          <w:bCs/>
          <w:color w:val="000000"/>
          <w:sz w:val="28"/>
          <w:szCs w:val="28"/>
        </w:rPr>
        <w:t>精细技术管理，实现产业新作为</w:t>
      </w:r>
    </w:p>
    <w:p w:rsidR="005156CB" w:rsidRDefault="005156CB" w:rsidP="005156CB">
      <w:pPr>
        <w:numPr>
          <w:ilvl w:val="0"/>
          <w:numId w:val="1"/>
        </w:numPr>
        <w:spacing w:line="540" w:lineRule="exact"/>
        <w:rPr>
          <w:rFonts w:eastAsia="仿宋_GB2312" w:hint="eastAsia"/>
          <w:sz w:val="28"/>
          <w:szCs w:val="28"/>
        </w:rPr>
      </w:pPr>
      <w:r w:rsidRPr="005F1285">
        <w:rPr>
          <w:rFonts w:eastAsia="仿宋_GB2312"/>
          <w:sz w:val="28"/>
          <w:szCs w:val="28"/>
        </w:rPr>
        <w:t>新管理理念下的</w:t>
      </w:r>
      <w:r>
        <w:rPr>
          <w:rFonts w:eastAsia="仿宋_GB2312" w:hint="eastAsia"/>
          <w:sz w:val="28"/>
          <w:szCs w:val="28"/>
        </w:rPr>
        <w:t>鸭、</w:t>
      </w:r>
      <w:proofErr w:type="gramStart"/>
      <w:r>
        <w:rPr>
          <w:rFonts w:eastAsia="仿宋_GB2312" w:hint="eastAsia"/>
          <w:sz w:val="28"/>
          <w:szCs w:val="28"/>
        </w:rPr>
        <w:t>鹅</w:t>
      </w:r>
      <w:r w:rsidRPr="005F1285">
        <w:rPr>
          <w:rFonts w:eastAsia="仿宋_GB2312"/>
          <w:sz w:val="28"/>
          <w:szCs w:val="28"/>
        </w:rPr>
        <w:t>不同</w:t>
      </w:r>
      <w:proofErr w:type="gramEnd"/>
      <w:r w:rsidRPr="005F1285">
        <w:rPr>
          <w:rFonts w:eastAsia="仿宋_GB2312"/>
          <w:sz w:val="28"/>
          <w:szCs w:val="28"/>
        </w:rPr>
        <w:t>季节营养调控</w:t>
      </w:r>
    </w:p>
    <w:p w:rsidR="005156CB" w:rsidRPr="00E67884" w:rsidRDefault="005156CB" w:rsidP="005156CB">
      <w:pPr>
        <w:numPr>
          <w:ilvl w:val="0"/>
          <w:numId w:val="1"/>
        </w:numPr>
        <w:spacing w:line="540" w:lineRule="exact"/>
        <w:rPr>
          <w:rFonts w:eastAsia="仿宋_GB2312" w:hint="eastAsia"/>
          <w:color w:val="000000"/>
          <w:sz w:val="28"/>
          <w:szCs w:val="28"/>
        </w:rPr>
      </w:pPr>
      <w:r w:rsidRPr="00E67884">
        <w:rPr>
          <w:rFonts w:eastAsia="仿宋_GB2312" w:hint="eastAsia"/>
          <w:sz w:val="28"/>
          <w:szCs w:val="28"/>
        </w:rPr>
        <w:t>鸭、鹅</w:t>
      </w:r>
      <w:r>
        <w:rPr>
          <w:rFonts w:eastAsia="仿宋_GB2312" w:hint="eastAsia"/>
          <w:sz w:val="28"/>
          <w:szCs w:val="28"/>
        </w:rPr>
        <w:t>粪便及废弃物的</w:t>
      </w:r>
      <w:r w:rsidRPr="00E67884">
        <w:rPr>
          <w:rFonts w:eastAsia="仿宋_GB2312" w:hint="eastAsia"/>
          <w:sz w:val="28"/>
          <w:szCs w:val="28"/>
        </w:rPr>
        <w:t>资源化利用技术</w:t>
      </w:r>
    </w:p>
    <w:p w:rsidR="005156CB" w:rsidRPr="00C937C9" w:rsidRDefault="005156CB" w:rsidP="005156CB">
      <w:pPr>
        <w:numPr>
          <w:ilvl w:val="0"/>
          <w:numId w:val="1"/>
        </w:numPr>
        <w:spacing w:line="540" w:lineRule="exact"/>
        <w:rPr>
          <w:rFonts w:eastAsia="仿宋_GB2312" w:hint="eastAsia"/>
          <w:color w:val="000000"/>
          <w:sz w:val="28"/>
          <w:szCs w:val="28"/>
        </w:rPr>
      </w:pPr>
      <w:r w:rsidRPr="00E67884">
        <w:rPr>
          <w:rFonts w:eastAsia="仿宋_GB2312" w:hint="eastAsia"/>
          <w:sz w:val="28"/>
          <w:szCs w:val="28"/>
        </w:rPr>
        <w:t>我国鸭、</w:t>
      </w:r>
      <w:r w:rsidRPr="00F132CA">
        <w:rPr>
          <w:rFonts w:eastAsia="仿宋_GB2312" w:hint="eastAsia"/>
          <w:sz w:val="28"/>
          <w:szCs w:val="28"/>
        </w:rPr>
        <w:t>鹅育种</w:t>
      </w:r>
      <w:r w:rsidRPr="00E67884">
        <w:rPr>
          <w:rFonts w:eastAsia="仿宋_GB2312" w:hint="eastAsia"/>
          <w:sz w:val="28"/>
          <w:szCs w:val="28"/>
        </w:rPr>
        <w:t>现状、最新进展及发展方向</w:t>
      </w:r>
    </w:p>
    <w:p w:rsidR="005156CB" w:rsidRDefault="005156CB" w:rsidP="005156CB">
      <w:pPr>
        <w:numPr>
          <w:ilvl w:val="0"/>
          <w:numId w:val="1"/>
        </w:numPr>
        <w:spacing w:line="540" w:lineRule="exact"/>
        <w:rPr>
          <w:rFonts w:eastAsia="仿宋_GB2312" w:hint="eastAsia"/>
          <w:sz w:val="28"/>
          <w:szCs w:val="28"/>
        </w:rPr>
      </w:pPr>
      <w:r w:rsidRPr="00C937C9">
        <w:rPr>
          <w:rFonts w:eastAsia="仿宋_GB2312"/>
          <w:sz w:val="28"/>
          <w:szCs w:val="28"/>
        </w:rPr>
        <w:t>挖掘鸭鹅产品加工潜力</w:t>
      </w:r>
      <w:r w:rsidRPr="00C937C9">
        <w:rPr>
          <w:rFonts w:eastAsia="仿宋_GB2312"/>
          <w:sz w:val="28"/>
          <w:szCs w:val="28"/>
        </w:rPr>
        <w:t xml:space="preserve"> </w:t>
      </w:r>
      <w:r w:rsidRPr="00C937C9">
        <w:rPr>
          <w:rFonts w:eastAsia="仿宋_GB2312"/>
          <w:sz w:val="28"/>
          <w:szCs w:val="28"/>
        </w:rPr>
        <w:t>提升鸭鹅产品市场价值</w:t>
      </w:r>
    </w:p>
    <w:p w:rsidR="005156CB" w:rsidRDefault="005156CB" w:rsidP="005156CB">
      <w:pPr>
        <w:numPr>
          <w:ilvl w:val="0"/>
          <w:numId w:val="1"/>
        </w:numPr>
        <w:spacing w:line="540" w:lineRule="exact"/>
        <w:rPr>
          <w:rFonts w:eastAsia="仿宋_GB2312" w:hint="eastAsia"/>
          <w:sz w:val="28"/>
          <w:szCs w:val="28"/>
        </w:rPr>
      </w:pPr>
      <w:hyperlink r:id="rId6" w:tgtFrame="_blank" w:history="1">
        <w:r w:rsidRPr="00561FDF">
          <w:rPr>
            <w:rFonts w:eastAsia="仿宋_GB2312" w:hint="eastAsia"/>
            <w:sz w:val="28"/>
            <w:szCs w:val="28"/>
          </w:rPr>
          <w:t>水禽</w:t>
        </w:r>
        <w:r w:rsidRPr="00561FDF">
          <w:rPr>
            <w:rFonts w:eastAsia="仿宋_GB2312"/>
            <w:sz w:val="28"/>
            <w:szCs w:val="28"/>
          </w:rPr>
          <w:t>养殖中的成本分析与控制</w:t>
        </w:r>
      </w:hyperlink>
    </w:p>
    <w:p w:rsidR="005156CB" w:rsidRPr="00561FDF" w:rsidRDefault="005156CB" w:rsidP="005156CB">
      <w:pPr>
        <w:numPr>
          <w:ilvl w:val="0"/>
          <w:numId w:val="1"/>
        </w:numPr>
        <w:spacing w:line="540" w:lineRule="exact"/>
        <w:rPr>
          <w:rFonts w:eastAsia="仿宋_GB2312" w:hint="eastAsia"/>
          <w:sz w:val="28"/>
          <w:szCs w:val="28"/>
        </w:rPr>
      </w:pPr>
      <w:r>
        <w:rPr>
          <w:rFonts w:eastAsia="仿宋_GB2312" w:hint="eastAsia"/>
          <w:sz w:val="28"/>
          <w:szCs w:val="28"/>
        </w:rPr>
        <w:t>鸭、鹅养殖设备的技术创新</w:t>
      </w:r>
    </w:p>
    <w:p w:rsidR="005156CB" w:rsidRPr="0068243F" w:rsidRDefault="005156CB" w:rsidP="005156CB">
      <w:pPr>
        <w:spacing w:line="540" w:lineRule="exact"/>
        <w:rPr>
          <w:rFonts w:eastAsia="仿宋_GB2312" w:hint="eastAsia"/>
          <w:b/>
          <w:color w:val="000000"/>
          <w:sz w:val="28"/>
          <w:szCs w:val="28"/>
        </w:rPr>
      </w:pPr>
      <w:r w:rsidRPr="008B49EE">
        <w:rPr>
          <w:rFonts w:eastAsia="仿宋_GB2312" w:hint="eastAsia"/>
          <w:b/>
          <w:sz w:val="28"/>
          <w:szCs w:val="28"/>
        </w:rPr>
        <w:t>第三部分：</w:t>
      </w:r>
      <w:r w:rsidRPr="0068243F">
        <w:rPr>
          <w:rFonts w:ascii="仿宋_GB2312" w:eastAsia="仿宋_GB2312" w:hint="eastAsia"/>
          <w:b/>
          <w:bCs/>
          <w:color w:val="000000"/>
          <w:sz w:val="28"/>
          <w:szCs w:val="28"/>
        </w:rPr>
        <w:t>共享实战经验，谋求行业新发展</w:t>
      </w:r>
    </w:p>
    <w:p w:rsidR="005156CB" w:rsidRPr="005F1285" w:rsidRDefault="005156CB" w:rsidP="005156CB">
      <w:pPr>
        <w:numPr>
          <w:ilvl w:val="0"/>
          <w:numId w:val="1"/>
        </w:numPr>
        <w:spacing w:line="540" w:lineRule="exact"/>
        <w:rPr>
          <w:rFonts w:eastAsia="仿宋_GB2312" w:hint="eastAsia"/>
          <w:sz w:val="28"/>
          <w:szCs w:val="28"/>
        </w:rPr>
      </w:pPr>
      <w:r w:rsidRPr="00934AA4">
        <w:rPr>
          <w:rFonts w:eastAsia="仿宋_GB2312" w:hint="eastAsia"/>
          <w:sz w:val="28"/>
          <w:szCs w:val="28"/>
        </w:rPr>
        <w:t>知名</w:t>
      </w:r>
      <w:r>
        <w:rPr>
          <w:rFonts w:eastAsia="仿宋_GB2312" w:hint="eastAsia"/>
          <w:sz w:val="28"/>
          <w:szCs w:val="28"/>
        </w:rPr>
        <w:t>水禽</w:t>
      </w:r>
      <w:r w:rsidRPr="00934AA4">
        <w:rPr>
          <w:rFonts w:eastAsia="仿宋_GB2312" w:hint="eastAsia"/>
          <w:sz w:val="28"/>
          <w:szCs w:val="28"/>
        </w:rPr>
        <w:t>企业</w:t>
      </w:r>
      <w:r>
        <w:rPr>
          <w:rFonts w:eastAsia="仿宋_GB2312" w:hint="eastAsia"/>
          <w:sz w:val="28"/>
          <w:szCs w:val="28"/>
        </w:rPr>
        <w:t>运管新理念介绍——企业转型升级之路</w:t>
      </w:r>
    </w:p>
    <w:p w:rsidR="005156CB" w:rsidRPr="00E67884" w:rsidRDefault="005156CB" w:rsidP="005156CB">
      <w:pPr>
        <w:numPr>
          <w:ilvl w:val="0"/>
          <w:numId w:val="1"/>
        </w:numPr>
        <w:spacing w:line="540" w:lineRule="exact"/>
        <w:rPr>
          <w:rFonts w:eastAsia="仿宋_GB2312"/>
          <w:sz w:val="28"/>
          <w:szCs w:val="28"/>
        </w:rPr>
      </w:pPr>
      <w:r>
        <w:rPr>
          <w:rFonts w:ascii="仿宋_GB2312" w:eastAsia="仿宋_GB2312" w:hint="eastAsia"/>
          <w:color w:val="000000"/>
          <w:sz w:val="28"/>
          <w:szCs w:val="28"/>
        </w:rPr>
        <w:t>当前我国水禽疾病</w:t>
      </w:r>
      <w:r w:rsidRPr="00E67884">
        <w:rPr>
          <w:rFonts w:ascii="仿宋_GB2312" w:eastAsia="仿宋_GB2312" w:hint="eastAsia"/>
          <w:color w:val="000000"/>
          <w:sz w:val="28"/>
          <w:szCs w:val="28"/>
        </w:rPr>
        <w:t>的发生规律和防</w:t>
      </w:r>
      <w:r>
        <w:rPr>
          <w:rFonts w:ascii="仿宋_GB2312" w:eastAsia="仿宋_GB2312" w:hint="eastAsia"/>
          <w:color w:val="000000"/>
          <w:sz w:val="28"/>
          <w:szCs w:val="28"/>
        </w:rPr>
        <w:t>控</w:t>
      </w:r>
      <w:r w:rsidRPr="00E67884">
        <w:rPr>
          <w:rFonts w:ascii="仿宋_GB2312" w:eastAsia="仿宋_GB2312" w:hint="eastAsia"/>
          <w:color w:val="000000"/>
          <w:sz w:val="28"/>
          <w:szCs w:val="28"/>
        </w:rPr>
        <w:t>思路</w:t>
      </w:r>
    </w:p>
    <w:p w:rsidR="005156CB" w:rsidRDefault="005156CB" w:rsidP="005156CB">
      <w:pPr>
        <w:numPr>
          <w:ilvl w:val="0"/>
          <w:numId w:val="1"/>
        </w:numPr>
        <w:spacing w:line="540" w:lineRule="exact"/>
        <w:rPr>
          <w:rFonts w:eastAsia="仿宋_GB2312" w:hint="eastAsia"/>
          <w:sz w:val="28"/>
          <w:szCs w:val="28"/>
        </w:rPr>
      </w:pPr>
      <w:r w:rsidRPr="0034174E">
        <w:rPr>
          <w:rFonts w:eastAsia="仿宋_GB2312" w:hint="eastAsia"/>
          <w:sz w:val="28"/>
          <w:szCs w:val="28"/>
        </w:rPr>
        <w:lastRenderedPageBreak/>
        <w:t>设施化养鹅管理经验的分享</w:t>
      </w:r>
    </w:p>
    <w:p w:rsidR="005156CB" w:rsidRDefault="005156CB" w:rsidP="005156CB">
      <w:pPr>
        <w:numPr>
          <w:ilvl w:val="0"/>
          <w:numId w:val="1"/>
        </w:numPr>
        <w:spacing w:line="540" w:lineRule="exact"/>
        <w:rPr>
          <w:rFonts w:eastAsia="仿宋_GB2312" w:hint="eastAsia"/>
          <w:sz w:val="28"/>
          <w:szCs w:val="28"/>
        </w:rPr>
      </w:pPr>
      <w:r w:rsidRPr="00E67884">
        <w:rPr>
          <w:rFonts w:eastAsia="仿宋_GB2312"/>
          <w:sz w:val="28"/>
          <w:szCs w:val="28"/>
        </w:rPr>
        <w:t>成功借助电商经营的经验与建议</w:t>
      </w:r>
    </w:p>
    <w:p w:rsidR="005156CB" w:rsidRPr="005F1285" w:rsidRDefault="005156CB" w:rsidP="005156CB">
      <w:pPr>
        <w:numPr>
          <w:ilvl w:val="0"/>
          <w:numId w:val="1"/>
        </w:numPr>
        <w:spacing w:line="540" w:lineRule="exact"/>
        <w:rPr>
          <w:rFonts w:eastAsia="仿宋_GB2312" w:hint="eastAsia"/>
          <w:sz w:val="28"/>
          <w:szCs w:val="28"/>
        </w:rPr>
      </w:pPr>
      <w:r w:rsidRPr="005F1285">
        <w:rPr>
          <w:rFonts w:eastAsia="仿宋_GB2312" w:hint="eastAsia"/>
          <w:sz w:val="28"/>
          <w:szCs w:val="28"/>
        </w:rPr>
        <w:t>破解资金难题，融资租赁助</w:t>
      </w:r>
      <w:proofErr w:type="gramStart"/>
      <w:r w:rsidRPr="005F1285">
        <w:rPr>
          <w:rFonts w:eastAsia="仿宋_GB2312" w:hint="eastAsia"/>
          <w:sz w:val="28"/>
          <w:szCs w:val="28"/>
        </w:rPr>
        <w:t>推产业</w:t>
      </w:r>
      <w:proofErr w:type="gramEnd"/>
      <w:r w:rsidRPr="005F1285">
        <w:rPr>
          <w:rFonts w:eastAsia="仿宋_GB2312" w:hint="eastAsia"/>
          <w:sz w:val="28"/>
          <w:szCs w:val="28"/>
        </w:rPr>
        <w:t>发展</w:t>
      </w:r>
    </w:p>
    <w:p w:rsidR="005156CB" w:rsidRPr="00CD0B73" w:rsidRDefault="005156CB" w:rsidP="005156CB">
      <w:pPr>
        <w:numPr>
          <w:ilvl w:val="0"/>
          <w:numId w:val="1"/>
        </w:numPr>
        <w:spacing w:line="540" w:lineRule="exact"/>
        <w:rPr>
          <w:rFonts w:eastAsia="仿宋_GB2312"/>
          <w:sz w:val="28"/>
          <w:szCs w:val="28"/>
        </w:rPr>
      </w:pPr>
      <w:r>
        <w:rPr>
          <w:rFonts w:eastAsia="仿宋_GB2312" w:hint="eastAsia"/>
          <w:sz w:val="28"/>
          <w:szCs w:val="28"/>
        </w:rPr>
        <w:t>创新水禽保险机制，保障水禽产业稳健发展</w:t>
      </w:r>
    </w:p>
    <w:p w:rsidR="005156CB" w:rsidRPr="00C32D47" w:rsidRDefault="005156CB" w:rsidP="005156CB">
      <w:pPr>
        <w:adjustRightInd w:val="0"/>
        <w:snapToGrid w:val="0"/>
        <w:spacing w:line="570" w:lineRule="exact"/>
        <w:ind w:firstLineChars="203" w:firstLine="571"/>
        <w:rPr>
          <w:rFonts w:ascii="黑体" w:eastAsia="黑体" w:hint="eastAsia"/>
          <w:b/>
          <w:bCs/>
          <w:sz w:val="28"/>
          <w:szCs w:val="28"/>
        </w:rPr>
      </w:pPr>
      <w:r w:rsidRPr="00C32D47">
        <w:rPr>
          <w:rFonts w:ascii="黑体" w:eastAsia="黑体" w:hint="eastAsia"/>
          <w:b/>
          <w:bCs/>
          <w:sz w:val="28"/>
          <w:szCs w:val="28"/>
        </w:rPr>
        <w:t>二、互动交流</w:t>
      </w:r>
    </w:p>
    <w:p w:rsidR="005156CB" w:rsidRDefault="005156CB" w:rsidP="005156CB">
      <w:pPr>
        <w:spacing w:before="50" w:line="570" w:lineRule="exact"/>
        <w:ind w:firstLineChars="200" w:firstLine="560"/>
        <w:rPr>
          <w:rFonts w:eastAsia="仿宋_GB2312" w:hint="eastAsia"/>
          <w:sz w:val="28"/>
          <w:szCs w:val="28"/>
        </w:rPr>
      </w:pPr>
      <w:r w:rsidRPr="00C32D47">
        <w:rPr>
          <w:rFonts w:eastAsia="仿宋_GB2312" w:hint="eastAsia"/>
          <w:sz w:val="28"/>
          <w:szCs w:val="28"/>
        </w:rPr>
        <w:t>为了给参会者提供与</w:t>
      </w:r>
      <w:r>
        <w:rPr>
          <w:rFonts w:eastAsia="仿宋_GB2312" w:hint="eastAsia"/>
          <w:sz w:val="28"/>
          <w:szCs w:val="28"/>
        </w:rPr>
        <w:t>大会报告</w:t>
      </w:r>
      <w:r w:rsidRPr="00C32D47">
        <w:rPr>
          <w:rFonts w:eastAsia="仿宋_GB2312" w:hint="eastAsia"/>
          <w:sz w:val="28"/>
          <w:szCs w:val="28"/>
        </w:rPr>
        <w:t>专家、企业家交流</w:t>
      </w:r>
      <w:r>
        <w:rPr>
          <w:rFonts w:eastAsia="仿宋_GB2312" w:hint="eastAsia"/>
          <w:sz w:val="28"/>
          <w:szCs w:val="28"/>
        </w:rPr>
        <w:t>的良机</w:t>
      </w:r>
      <w:r w:rsidRPr="00C32D47">
        <w:rPr>
          <w:rFonts w:eastAsia="仿宋_GB2312" w:hint="eastAsia"/>
          <w:sz w:val="28"/>
          <w:szCs w:val="28"/>
        </w:rPr>
        <w:t>，</w:t>
      </w:r>
      <w:r>
        <w:rPr>
          <w:rFonts w:eastAsia="仿宋_GB2312" w:hint="eastAsia"/>
          <w:sz w:val="28"/>
          <w:szCs w:val="28"/>
        </w:rPr>
        <w:t>大会特别安排</w:t>
      </w:r>
      <w:r w:rsidRPr="00C32D47">
        <w:rPr>
          <w:rFonts w:eastAsia="仿宋_GB2312" w:hint="eastAsia"/>
          <w:sz w:val="28"/>
          <w:szCs w:val="28"/>
        </w:rPr>
        <w:t>互动交流时间，</w:t>
      </w:r>
      <w:r>
        <w:rPr>
          <w:rFonts w:eastAsia="仿宋_GB2312" w:hint="eastAsia"/>
          <w:sz w:val="28"/>
          <w:szCs w:val="28"/>
        </w:rPr>
        <w:t>在每个主题报告结束后，与会者可根据报告嘉宾的研究范围，结合自身在行业发展中遇到的问题以及困惑，向报告嘉宾现场提问或通过“微信墙”互动提问</w:t>
      </w:r>
      <w:r>
        <w:rPr>
          <w:rFonts w:ascii="仿宋_GB2312" w:eastAsia="仿宋_GB2312" w:hAnsi="宋体" w:hint="eastAsia"/>
          <w:bCs/>
          <w:sz w:val="28"/>
          <w:szCs w:val="28"/>
        </w:rPr>
        <w:t>。</w:t>
      </w:r>
      <w:r w:rsidRPr="00C32D47">
        <w:rPr>
          <w:rFonts w:eastAsia="仿宋_GB2312" w:hint="eastAsia"/>
          <w:sz w:val="28"/>
          <w:szCs w:val="28"/>
        </w:rPr>
        <w:t>这些优秀的企业家、专家</w:t>
      </w:r>
      <w:r>
        <w:rPr>
          <w:rFonts w:eastAsia="仿宋_GB2312" w:hint="eastAsia"/>
          <w:sz w:val="28"/>
          <w:szCs w:val="28"/>
        </w:rPr>
        <w:t>，</w:t>
      </w:r>
      <w:r w:rsidRPr="00C32D47">
        <w:rPr>
          <w:rFonts w:eastAsia="仿宋_GB2312" w:hint="eastAsia"/>
          <w:sz w:val="28"/>
          <w:szCs w:val="28"/>
        </w:rPr>
        <w:t>将就企业文化、经营理念、发展策略、管理模式等方面</w:t>
      </w:r>
      <w:r>
        <w:rPr>
          <w:rFonts w:eastAsia="仿宋_GB2312" w:hint="eastAsia"/>
          <w:sz w:val="28"/>
          <w:szCs w:val="28"/>
        </w:rPr>
        <w:t>，与参会者进行</w:t>
      </w:r>
      <w:r w:rsidRPr="00C32D47">
        <w:rPr>
          <w:rFonts w:eastAsia="仿宋_GB2312" w:hint="eastAsia"/>
          <w:sz w:val="28"/>
          <w:szCs w:val="28"/>
        </w:rPr>
        <w:t>交流，以</w:t>
      </w:r>
      <w:r>
        <w:rPr>
          <w:rFonts w:eastAsia="仿宋_GB2312" w:hint="eastAsia"/>
          <w:sz w:val="28"/>
          <w:szCs w:val="28"/>
        </w:rPr>
        <w:t>便</w:t>
      </w:r>
      <w:r w:rsidRPr="00C32D47">
        <w:rPr>
          <w:rFonts w:eastAsia="仿宋_GB2312" w:hint="eastAsia"/>
          <w:sz w:val="28"/>
          <w:szCs w:val="28"/>
        </w:rPr>
        <w:t>为水禽行业企业的发展提供借鉴，</w:t>
      </w:r>
      <w:r>
        <w:rPr>
          <w:rFonts w:eastAsia="仿宋_GB2312" w:hint="eastAsia"/>
          <w:sz w:val="28"/>
          <w:szCs w:val="28"/>
        </w:rPr>
        <w:t>加快</w:t>
      </w:r>
      <w:r w:rsidRPr="00C32D47">
        <w:rPr>
          <w:rFonts w:eastAsia="仿宋_GB2312" w:hint="eastAsia"/>
          <w:sz w:val="28"/>
          <w:szCs w:val="28"/>
        </w:rPr>
        <w:t>推动我国水禽业</w:t>
      </w:r>
      <w:r>
        <w:rPr>
          <w:rFonts w:eastAsia="仿宋_GB2312" w:hint="eastAsia"/>
          <w:sz w:val="28"/>
          <w:szCs w:val="28"/>
        </w:rPr>
        <w:t>产业化进程</w:t>
      </w:r>
      <w:r w:rsidRPr="00C32D47">
        <w:rPr>
          <w:rFonts w:eastAsia="仿宋_GB2312" w:hint="eastAsia"/>
          <w:sz w:val="28"/>
          <w:szCs w:val="28"/>
        </w:rPr>
        <w:t>。</w:t>
      </w:r>
    </w:p>
    <w:p w:rsidR="005156CB" w:rsidRPr="00DD4AEF" w:rsidRDefault="005156CB" w:rsidP="005156CB">
      <w:pPr>
        <w:adjustRightInd w:val="0"/>
        <w:snapToGrid w:val="0"/>
        <w:spacing w:line="570" w:lineRule="exact"/>
        <w:ind w:firstLineChars="200" w:firstLine="562"/>
        <w:rPr>
          <w:rFonts w:ascii="黑体" w:eastAsia="黑体"/>
          <w:b/>
          <w:bCs/>
          <w:sz w:val="28"/>
          <w:szCs w:val="28"/>
        </w:rPr>
      </w:pPr>
      <w:r w:rsidRPr="00DD4AEF">
        <w:rPr>
          <w:rFonts w:ascii="黑体" w:eastAsia="黑体" w:hint="eastAsia"/>
          <w:b/>
          <w:bCs/>
          <w:sz w:val="28"/>
          <w:szCs w:val="28"/>
        </w:rPr>
        <w:t>“微信墙”活动操作流程</w:t>
      </w:r>
    </w:p>
    <w:p w:rsidR="005156CB" w:rsidRPr="00DD4AEF" w:rsidRDefault="005156CB" w:rsidP="005156CB">
      <w:pPr>
        <w:spacing w:line="570" w:lineRule="exact"/>
        <w:ind w:firstLineChars="200" w:firstLine="560"/>
        <w:rPr>
          <w:rFonts w:eastAsia="仿宋_GB2312"/>
          <w:sz w:val="28"/>
          <w:szCs w:val="28"/>
        </w:rPr>
      </w:pPr>
      <w:r w:rsidRPr="00DD4AEF">
        <w:rPr>
          <w:rFonts w:eastAsia="仿宋_GB2312" w:hint="eastAsia"/>
          <w:sz w:val="28"/>
          <w:szCs w:val="28"/>
        </w:rPr>
        <w:t>关注“中国畜牧业协会禽业分会”</w:t>
      </w:r>
      <w:proofErr w:type="gramStart"/>
      <w:r w:rsidRPr="00DD4AEF">
        <w:rPr>
          <w:rFonts w:eastAsia="仿宋_GB2312" w:hint="eastAsia"/>
          <w:sz w:val="28"/>
          <w:szCs w:val="28"/>
        </w:rPr>
        <w:t>微信公众</w:t>
      </w:r>
      <w:proofErr w:type="gramEnd"/>
      <w:r w:rsidRPr="00DD4AEF">
        <w:rPr>
          <w:rFonts w:eastAsia="仿宋_GB2312" w:hint="eastAsia"/>
          <w:sz w:val="28"/>
          <w:szCs w:val="28"/>
        </w:rPr>
        <w:t>平台——回复“微信墙”——简单注册昵称和头像——再次回复“微信墙”——进入“微信墙”活动——输入想表达的内容或提问</w:t>
      </w:r>
    </w:p>
    <w:p w:rsidR="005156CB" w:rsidRDefault="005156CB" w:rsidP="005156CB">
      <w:pPr>
        <w:jc w:val="center"/>
        <w:rPr>
          <w:b/>
        </w:rPr>
      </w:pPr>
      <w:r>
        <w:rPr>
          <w:rFonts w:ascii="微软雅黑" w:eastAsia="微软雅黑" w:hAnsi="微软雅黑"/>
          <w:noProof/>
          <w:sz w:val="24"/>
        </w:rPr>
        <w:drawing>
          <wp:inline distT="0" distB="0" distL="0" distR="0">
            <wp:extent cx="2095500" cy="2095500"/>
            <wp:effectExtent l="0" t="0" r="0" b="0"/>
            <wp:docPr id="1" name="图片 1" descr="C:\Users\Administrator.WIN-E4H9UDN2NPH\Desktop\禽业分会微信公众平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WIN-E4H9UDN2NPH\Desktop\禽业分会微信公众平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5156CB" w:rsidRPr="00B153F0" w:rsidRDefault="005156CB" w:rsidP="005156CB">
      <w:pPr>
        <w:jc w:val="center"/>
        <w:rPr>
          <w:rFonts w:ascii="仿宋" w:eastAsia="仿宋" w:hAnsi="仿宋"/>
          <w:b/>
        </w:rPr>
      </w:pPr>
      <w:r w:rsidRPr="00B153F0">
        <w:rPr>
          <w:rFonts w:ascii="仿宋" w:eastAsia="仿宋" w:hAnsi="仿宋" w:hint="eastAsia"/>
          <w:b/>
        </w:rPr>
        <w:t>扫描上方</w:t>
      </w:r>
      <w:proofErr w:type="gramStart"/>
      <w:r w:rsidRPr="00B153F0">
        <w:rPr>
          <w:rFonts w:ascii="仿宋" w:eastAsia="仿宋" w:hAnsi="仿宋" w:hint="eastAsia"/>
          <w:b/>
        </w:rPr>
        <w:t>二维码或</w:t>
      </w:r>
      <w:proofErr w:type="gramEnd"/>
      <w:r w:rsidRPr="00B153F0">
        <w:rPr>
          <w:rFonts w:ascii="仿宋" w:eastAsia="仿宋" w:hAnsi="仿宋" w:hint="eastAsia"/>
          <w:b/>
        </w:rPr>
        <w:t>搜索“</w:t>
      </w:r>
      <w:proofErr w:type="spellStart"/>
      <w:r w:rsidRPr="00B153F0">
        <w:rPr>
          <w:rFonts w:ascii="仿宋" w:eastAsia="仿宋" w:hAnsi="仿宋" w:hint="eastAsia"/>
          <w:b/>
        </w:rPr>
        <w:t>qinyefenhui</w:t>
      </w:r>
      <w:proofErr w:type="spellEnd"/>
      <w:r w:rsidRPr="00B153F0">
        <w:rPr>
          <w:rFonts w:ascii="仿宋" w:eastAsia="仿宋" w:hAnsi="仿宋" w:hint="eastAsia"/>
          <w:b/>
        </w:rPr>
        <w:t>”</w:t>
      </w:r>
    </w:p>
    <w:p w:rsidR="005156CB" w:rsidRPr="00B153F0" w:rsidRDefault="005156CB" w:rsidP="005156CB">
      <w:pPr>
        <w:jc w:val="center"/>
        <w:rPr>
          <w:rFonts w:ascii="仿宋" w:eastAsia="仿宋" w:hAnsi="仿宋"/>
          <w:b/>
        </w:rPr>
      </w:pPr>
      <w:r w:rsidRPr="00B153F0">
        <w:rPr>
          <w:rFonts w:ascii="仿宋" w:eastAsia="仿宋" w:hAnsi="仿宋" w:hint="eastAsia"/>
          <w:b/>
        </w:rPr>
        <w:t>即可关注“中国畜牧业协会禽业分会”</w:t>
      </w:r>
      <w:proofErr w:type="gramStart"/>
      <w:r w:rsidRPr="00B153F0">
        <w:rPr>
          <w:rFonts w:ascii="仿宋" w:eastAsia="仿宋" w:hAnsi="仿宋" w:hint="eastAsia"/>
          <w:b/>
        </w:rPr>
        <w:t>微信公众</w:t>
      </w:r>
      <w:proofErr w:type="gramEnd"/>
      <w:r w:rsidRPr="00B153F0">
        <w:rPr>
          <w:rFonts w:ascii="仿宋" w:eastAsia="仿宋" w:hAnsi="仿宋" w:hint="eastAsia"/>
          <w:b/>
        </w:rPr>
        <w:t>平台</w:t>
      </w:r>
    </w:p>
    <w:p w:rsidR="005156CB" w:rsidRDefault="005156CB" w:rsidP="005156CB">
      <w:pPr>
        <w:adjustRightInd w:val="0"/>
        <w:snapToGrid w:val="0"/>
        <w:spacing w:line="570" w:lineRule="exact"/>
        <w:ind w:firstLineChars="203" w:firstLine="571"/>
        <w:rPr>
          <w:rFonts w:ascii="黑体" w:eastAsia="黑体" w:hint="eastAsia"/>
          <w:b/>
          <w:bCs/>
          <w:sz w:val="28"/>
          <w:szCs w:val="28"/>
        </w:rPr>
      </w:pPr>
      <w:r w:rsidRPr="00C32D47">
        <w:rPr>
          <w:rFonts w:ascii="黑体" w:eastAsia="黑体" w:hint="eastAsia"/>
          <w:b/>
          <w:bCs/>
          <w:sz w:val="28"/>
          <w:szCs w:val="28"/>
        </w:rPr>
        <w:t>三、</w:t>
      </w:r>
      <w:r>
        <w:rPr>
          <w:rFonts w:ascii="黑体" w:eastAsia="黑体" w:hint="eastAsia"/>
          <w:b/>
          <w:bCs/>
          <w:sz w:val="28"/>
          <w:szCs w:val="28"/>
        </w:rPr>
        <w:t>产品展示与新品发布</w:t>
      </w:r>
    </w:p>
    <w:p w:rsidR="005156CB" w:rsidRPr="00C72932" w:rsidRDefault="005156CB" w:rsidP="005156CB">
      <w:pPr>
        <w:adjustRightInd w:val="0"/>
        <w:snapToGrid w:val="0"/>
        <w:spacing w:line="570" w:lineRule="exact"/>
        <w:ind w:firstLineChars="203" w:firstLine="568"/>
        <w:rPr>
          <w:rFonts w:ascii="仿宋_GB2312" w:eastAsia="仿宋_GB2312" w:hint="eastAsia"/>
          <w:bCs/>
          <w:sz w:val="28"/>
          <w:szCs w:val="28"/>
        </w:rPr>
      </w:pPr>
      <w:r w:rsidRPr="00C72932">
        <w:rPr>
          <w:rFonts w:ascii="仿宋_GB2312" w:eastAsia="仿宋_GB2312" w:hint="eastAsia"/>
          <w:bCs/>
          <w:sz w:val="28"/>
          <w:szCs w:val="28"/>
        </w:rPr>
        <w:lastRenderedPageBreak/>
        <w:t>会议期间将集中展示近年</w:t>
      </w:r>
      <w:r>
        <w:rPr>
          <w:rFonts w:ascii="仿宋_GB2312" w:eastAsia="仿宋_GB2312" w:hint="eastAsia"/>
          <w:bCs/>
          <w:sz w:val="28"/>
          <w:szCs w:val="28"/>
        </w:rPr>
        <w:t>来我国水禽或相关企业研发的新产品（</w:t>
      </w:r>
      <w:r w:rsidRPr="00C72932">
        <w:rPr>
          <w:rFonts w:ascii="仿宋_GB2312" w:eastAsia="仿宋_GB2312" w:hint="eastAsia"/>
          <w:bCs/>
          <w:sz w:val="28"/>
          <w:szCs w:val="28"/>
        </w:rPr>
        <w:t>新品种、新品牌、新模式</w:t>
      </w:r>
      <w:r>
        <w:rPr>
          <w:rFonts w:ascii="仿宋_GB2312" w:eastAsia="仿宋_GB2312" w:hint="eastAsia"/>
          <w:bCs/>
          <w:sz w:val="28"/>
          <w:szCs w:val="28"/>
        </w:rPr>
        <w:t>、</w:t>
      </w:r>
      <w:r w:rsidRPr="00C32D47">
        <w:rPr>
          <w:rFonts w:ascii="仿宋_GB2312" w:eastAsia="仿宋_GB2312" w:hint="eastAsia"/>
          <w:bCs/>
          <w:sz w:val="28"/>
          <w:szCs w:val="28"/>
        </w:rPr>
        <w:t>新技术、新产品、新工艺、新设备</w:t>
      </w:r>
      <w:r w:rsidRPr="00C72932">
        <w:rPr>
          <w:rFonts w:ascii="仿宋_GB2312" w:eastAsia="仿宋_GB2312" w:hint="eastAsia"/>
          <w:bCs/>
          <w:sz w:val="28"/>
          <w:szCs w:val="28"/>
        </w:rPr>
        <w:t>等）</w:t>
      </w:r>
      <w:r>
        <w:rPr>
          <w:rFonts w:ascii="仿宋_GB2312" w:eastAsia="仿宋_GB2312" w:hint="eastAsia"/>
          <w:bCs/>
          <w:sz w:val="28"/>
          <w:szCs w:val="28"/>
        </w:rPr>
        <w:t>，大会将特别提供展示台、展示架、展示墙等多种宣传方式，欢迎相关企业踊跃报名参加。</w:t>
      </w:r>
    </w:p>
    <w:p w:rsidR="005156CB" w:rsidRPr="00C32D47" w:rsidRDefault="005156CB" w:rsidP="005156CB">
      <w:pPr>
        <w:adjustRightInd w:val="0"/>
        <w:snapToGrid w:val="0"/>
        <w:spacing w:line="570" w:lineRule="exact"/>
        <w:ind w:firstLineChars="203" w:firstLine="571"/>
        <w:rPr>
          <w:rFonts w:ascii="仿宋_GB2312" w:eastAsia="仿宋_GB2312" w:hint="eastAsia"/>
          <w:bCs/>
          <w:sz w:val="28"/>
          <w:szCs w:val="28"/>
        </w:rPr>
      </w:pPr>
      <w:r w:rsidRPr="00C32D47">
        <w:rPr>
          <w:rFonts w:ascii="黑体" w:eastAsia="黑体" w:hint="eastAsia"/>
          <w:b/>
          <w:bCs/>
          <w:sz w:val="28"/>
          <w:szCs w:val="28"/>
        </w:rPr>
        <w:t>四、参观</w:t>
      </w:r>
      <w:r>
        <w:rPr>
          <w:rFonts w:ascii="黑体" w:eastAsia="黑体" w:hint="eastAsia"/>
          <w:b/>
          <w:bCs/>
          <w:sz w:val="28"/>
          <w:szCs w:val="28"/>
        </w:rPr>
        <w:t>考察</w:t>
      </w:r>
    </w:p>
    <w:p w:rsidR="005156CB" w:rsidRDefault="005156CB" w:rsidP="005156CB">
      <w:pPr>
        <w:adjustRightInd w:val="0"/>
        <w:snapToGrid w:val="0"/>
        <w:spacing w:line="570" w:lineRule="exact"/>
        <w:ind w:firstLineChars="200" w:firstLine="560"/>
        <w:rPr>
          <w:rFonts w:ascii="仿宋_GB2312" w:eastAsia="仿宋_GB2312" w:hint="eastAsia"/>
          <w:bCs/>
          <w:sz w:val="28"/>
          <w:szCs w:val="28"/>
        </w:rPr>
      </w:pPr>
      <w:r w:rsidRPr="00C32D47">
        <w:rPr>
          <w:rFonts w:ascii="仿宋_GB2312" w:eastAsia="仿宋_GB2312" w:hint="eastAsia"/>
          <w:bCs/>
          <w:sz w:val="28"/>
          <w:szCs w:val="28"/>
        </w:rPr>
        <w:t>本次会议</w:t>
      </w:r>
      <w:r>
        <w:rPr>
          <w:rFonts w:ascii="仿宋_GB2312" w:eastAsia="仿宋_GB2312" w:hint="eastAsia"/>
          <w:bCs/>
          <w:sz w:val="28"/>
          <w:szCs w:val="28"/>
        </w:rPr>
        <w:t>将统一组织会议代表前往山东和康源集团有限公司的大型现代化孵化场及</w:t>
      </w:r>
      <w:r w:rsidRPr="00C32D47">
        <w:rPr>
          <w:rFonts w:ascii="仿宋_GB2312" w:eastAsia="仿宋_GB2312" w:hint="eastAsia"/>
          <w:bCs/>
          <w:color w:val="000000"/>
          <w:sz w:val="28"/>
          <w:szCs w:val="28"/>
        </w:rPr>
        <w:t>种鸭场</w:t>
      </w:r>
      <w:r>
        <w:rPr>
          <w:rFonts w:ascii="仿宋_GB2312" w:eastAsia="仿宋_GB2312" w:hint="eastAsia"/>
          <w:bCs/>
          <w:color w:val="000000"/>
          <w:sz w:val="28"/>
          <w:szCs w:val="28"/>
        </w:rPr>
        <w:t>进行考察和学习。</w:t>
      </w:r>
    </w:p>
    <w:p w:rsidR="005156CB" w:rsidRPr="00BB4CF7" w:rsidRDefault="005156CB" w:rsidP="005156CB">
      <w:pPr>
        <w:adjustRightInd w:val="0"/>
        <w:snapToGrid w:val="0"/>
        <w:spacing w:line="570" w:lineRule="exact"/>
        <w:ind w:firstLineChars="198" w:firstLine="596"/>
        <w:rPr>
          <w:rFonts w:ascii="黑体" w:eastAsia="黑体" w:hint="eastAsia"/>
          <w:b/>
          <w:bCs/>
          <w:sz w:val="30"/>
          <w:szCs w:val="28"/>
        </w:rPr>
      </w:pPr>
      <w:r w:rsidRPr="00BB4CF7">
        <w:rPr>
          <w:rFonts w:ascii="黑体" w:eastAsia="黑体" w:hint="eastAsia"/>
          <w:b/>
          <w:bCs/>
          <w:sz w:val="30"/>
          <w:szCs w:val="28"/>
        </w:rPr>
        <w:t>会议须知</w:t>
      </w:r>
    </w:p>
    <w:p w:rsidR="005156CB" w:rsidRPr="00BB4CF7" w:rsidRDefault="005156CB" w:rsidP="005156CB">
      <w:pPr>
        <w:adjustRightInd w:val="0"/>
        <w:snapToGrid w:val="0"/>
        <w:spacing w:line="570" w:lineRule="exact"/>
        <w:ind w:firstLineChars="203" w:firstLine="571"/>
        <w:rPr>
          <w:rFonts w:ascii="黑体" w:eastAsia="黑体" w:hint="eastAsia"/>
          <w:b/>
          <w:bCs/>
          <w:sz w:val="28"/>
          <w:szCs w:val="28"/>
        </w:rPr>
      </w:pPr>
      <w:r w:rsidRPr="00BB4CF7">
        <w:rPr>
          <w:rFonts w:ascii="黑体" w:eastAsia="黑体" w:hint="eastAsia"/>
          <w:b/>
          <w:bCs/>
          <w:sz w:val="28"/>
          <w:szCs w:val="28"/>
        </w:rPr>
        <w:t>一、会议日程</w:t>
      </w:r>
    </w:p>
    <w:p w:rsidR="005156CB" w:rsidRPr="000B5CD4" w:rsidRDefault="005156CB" w:rsidP="005156CB">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t>9</w:t>
      </w:r>
      <w:r w:rsidRPr="000B5CD4">
        <w:rPr>
          <w:rFonts w:ascii="仿宋_GB2312" w:eastAsia="仿宋_GB2312" w:hint="eastAsia"/>
          <w:bCs/>
          <w:sz w:val="28"/>
          <w:szCs w:val="28"/>
        </w:rPr>
        <w:t>月</w:t>
      </w:r>
      <w:r>
        <w:rPr>
          <w:rFonts w:ascii="仿宋_GB2312" w:eastAsia="仿宋_GB2312" w:hint="eastAsia"/>
          <w:bCs/>
          <w:sz w:val="28"/>
          <w:szCs w:val="28"/>
        </w:rPr>
        <w:t>22</w:t>
      </w:r>
      <w:r w:rsidRPr="000B5CD4">
        <w:rPr>
          <w:rFonts w:ascii="仿宋_GB2312" w:eastAsia="仿宋_GB2312" w:hint="eastAsia"/>
          <w:bCs/>
          <w:sz w:val="28"/>
          <w:szCs w:val="28"/>
        </w:rPr>
        <w:t>日</w:t>
      </w:r>
      <w:r>
        <w:rPr>
          <w:rFonts w:ascii="仿宋_GB2312" w:eastAsia="仿宋_GB2312" w:hint="eastAsia"/>
          <w:bCs/>
          <w:sz w:val="28"/>
          <w:szCs w:val="28"/>
        </w:rPr>
        <w:t xml:space="preserve">　</w:t>
      </w:r>
      <w:r w:rsidRPr="000B5CD4">
        <w:rPr>
          <w:rFonts w:ascii="仿宋_GB2312" w:eastAsia="仿宋_GB2312" w:hint="eastAsia"/>
          <w:bCs/>
          <w:sz w:val="28"/>
          <w:szCs w:val="28"/>
        </w:rPr>
        <w:t>全天报到</w:t>
      </w:r>
    </w:p>
    <w:p w:rsidR="005156CB" w:rsidRPr="000B5CD4" w:rsidRDefault="005156CB" w:rsidP="005156CB">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t>9</w:t>
      </w:r>
      <w:r w:rsidRPr="000B5CD4">
        <w:rPr>
          <w:rFonts w:ascii="仿宋_GB2312" w:eastAsia="仿宋_GB2312" w:hint="eastAsia"/>
          <w:bCs/>
          <w:sz w:val="28"/>
          <w:szCs w:val="28"/>
        </w:rPr>
        <w:t>月</w:t>
      </w:r>
      <w:r>
        <w:rPr>
          <w:rFonts w:ascii="仿宋_GB2312" w:eastAsia="仿宋_GB2312" w:hint="eastAsia"/>
          <w:bCs/>
          <w:sz w:val="28"/>
          <w:szCs w:val="28"/>
        </w:rPr>
        <w:t>23</w:t>
      </w:r>
      <w:r w:rsidRPr="000B5CD4">
        <w:rPr>
          <w:rFonts w:ascii="仿宋_GB2312" w:eastAsia="仿宋_GB2312" w:hint="eastAsia"/>
          <w:bCs/>
          <w:sz w:val="28"/>
          <w:szCs w:val="28"/>
        </w:rPr>
        <w:t>日</w:t>
      </w:r>
      <w:r>
        <w:rPr>
          <w:rFonts w:ascii="仿宋_GB2312" w:eastAsia="仿宋_GB2312" w:hint="eastAsia"/>
          <w:bCs/>
          <w:sz w:val="28"/>
          <w:szCs w:val="28"/>
        </w:rPr>
        <w:t xml:space="preserve">　上午　</w:t>
      </w:r>
      <w:r w:rsidRPr="000B5CD4">
        <w:rPr>
          <w:rFonts w:ascii="仿宋_GB2312" w:eastAsia="仿宋_GB2312" w:hint="eastAsia"/>
          <w:bCs/>
          <w:sz w:val="28"/>
          <w:szCs w:val="28"/>
        </w:rPr>
        <w:t>开幕式、</w:t>
      </w:r>
      <w:r>
        <w:rPr>
          <w:rFonts w:ascii="仿宋_GB2312" w:eastAsia="仿宋_GB2312" w:hint="eastAsia"/>
          <w:bCs/>
          <w:sz w:val="28"/>
          <w:szCs w:val="28"/>
        </w:rPr>
        <w:t>专题报告论坛、</w:t>
      </w:r>
      <w:r w:rsidRPr="000B5CD4">
        <w:rPr>
          <w:rFonts w:ascii="仿宋_GB2312" w:eastAsia="仿宋_GB2312" w:hint="eastAsia"/>
          <w:bCs/>
          <w:sz w:val="28"/>
          <w:szCs w:val="28"/>
        </w:rPr>
        <w:t>互动交流</w:t>
      </w:r>
      <w:r>
        <w:rPr>
          <w:rFonts w:ascii="仿宋_GB2312" w:eastAsia="仿宋_GB2312" w:hint="eastAsia"/>
          <w:bCs/>
          <w:sz w:val="28"/>
          <w:szCs w:val="28"/>
        </w:rPr>
        <w:t>、产品展示</w:t>
      </w:r>
    </w:p>
    <w:p w:rsidR="005156CB" w:rsidRPr="000402A7" w:rsidRDefault="005156CB" w:rsidP="005156CB">
      <w:pPr>
        <w:adjustRightInd w:val="0"/>
        <w:snapToGrid w:val="0"/>
        <w:spacing w:line="570" w:lineRule="exact"/>
        <w:ind w:firstLineChars="703" w:firstLine="1968"/>
        <w:rPr>
          <w:rFonts w:ascii="仿宋_GB2312" w:eastAsia="仿宋_GB2312" w:hint="eastAsia"/>
          <w:bCs/>
          <w:sz w:val="28"/>
          <w:szCs w:val="28"/>
        </w:rPr>
      </w:pPr>
      <w:r>
        <w:rPr>
          <w:rFonts w:ascii="仿宋_GB2312" w:eastAsia="仿宋_GB2312" w:hint="eastAsia"/>
          <w:bCs/>
          <w:sz w:val="28"/>
          <w:szCs w:val="28"/>
        </w:rPr>
        <w:t>下午　专题报告、互动交流、产品展示</w:t>
      </w:r>
    </w:p>
    <w:p w:rsidR="005156CB" w:rsidRDefault="005156CB" w:rsidP="005156CB">
      <w:pPr>
        <w:adjustRightInd w:val="0"/>
        <w:snapToGrid w:val="0"/>
        <w:spacing w:line="570" w:lineRule="exact"/>
        <w:ind w:firstLineChars="750" w:firstLine="2100"/>
        <w:rPr>
          <w:rFonts w:ascii="仿宋_GB2312" w:eastAsia="仿宋_GB2312" w:hint="eastAsia"/>
          <w:bCs/>
          <w:sz w:val="28"/>
          <w:szCs w:val="28"/>
        </w:rPr>
      </w:pPr>
      <w:r>
        <w:rPr>
          <w:rFonts w:ascii="仿宋_GB2312" w:eastAsia="仿宋_GB2312" w:hint="eastAsia"/>
          <w:bCs/>
          <w:sz w:val="28"/>
          <w:szCs w:val="28"/>
        </w:rPr>
        <w:t>晚上　招待晚宴、新品发布</w:t>
      </w:r>
    </w:p>
    <w:p w:rsidR="005156CB" w:rsidRPr="000402A7" w:rsidRDefault="005156CB" w:rsidP="005156CB">
      <w:pPr>
        <w:adjustRightInd w:val="0"/>
        <w:snapToGrid w:val="0"/>
        <w:spacing w:line="570" w:lineRule="exact"/>
        <w:ind w:firstLineChars="203" w:firstLine="568"/>
        <w:rPr>
          <w:rFonts w:ascii="仿宋_GB2312" w:eastAsia="仿宋_GB2312" w:hint="eastAsia"/>
          <w:bCs/>
          <w:sz w:val="28"/>
          <w:szCs w:val="28"/>
        </w:rPr>
      </w:pPr>
      <w:r>
        <w:rPr>
          <w:rFonts w:ascii="仿宋_GB2312" w:eastAsia="仿宋_GB2312" w:hint="eastAsia"/>
          <w:bCs/>
          <w:sz w:val="28"/>
          <w:szCs w:val="28"/>
        </w:rPr>
        <w:t>9月24日　上午　专题报告、互动交流、产品展示</w:t>
      </w:r>
    </w:p>
    <w:p w:rsidR="005156CB" w:rsidRPr="000402A7" w:rsidRDefault="005156CB" w:rsidP="005156CB">
      <w:pPr>
        <w:adjustRightInd w:val="0"/>
        <w:snapToGrid w:val="0"/>
        <w:spacing w:line="570" w:lineRule="exact"/>
        <w:ind w:firstLineChars="203" w:firstLine="568"/>
        <w:rPr>
          <w:rFonts w:ascii="仿宋_GB2312" w:eastAsia="仿宋_GB2312" w:hint="eastAsia"/>
          <w:bCs/>
          <w:sz w:val="28"/>
          <w:szCs w:val="28"/>
        </w:rPr>
      </w:pPr>
      <w:r>
        <w:rPr>
          <w:rFonts w:ascii="仿宋_GB2312" w:eastAsia="仿宋_GB2312" w:hint="eastAsia"/>
          <w:bCs/>
          <w:sz w:val="28"/>
          <w:szCs w:val="28"/>
        </w:rPr>
        <w:t xml:space="preserve">           下午　参观企业、产品展示</w:t>
      </w:r>
    </w:p>
    <w:p w:rsidR="005156CB" w:rsidRDefault="005156CB" w:rsidP="005156CB">
      <w:pPr>
        <w:adjustRightInd w:val="0"/>
        <w:snapToGrid w:val="0"/>
        <w:spacing w:line="570" w:lineRule="exact"/>
        <w:ind w:firstLineChars="203" w:firstLine="571"/>
        <w:rPr>
          <w:rFonts w:ascii="仿宋_GB2312" w:eastAsia="仿宋_GB2312" w:hint="eastAsia"/>
          <w:bCs/>
          <w:sz w:val="28"/>
          <w:szCs w:val="28"/>
        </w:rPr>
      </w:pPr>
      <w:r w:rsidRPr="00BB4CF7">
        <w:rPr>
          <w:rFonts w:ascii="黑体" w:eastAsia="黑体" w:hint="eastAsia"/>
          <w:b/>
          <w:bCs/>
          <w:sz w:val="28"/>
          <w:szCs w:val="28"/>
        </w:rPr>
        <w:t>二、会议</w:t>
      </w:r>
      <w:r>
        <w:rPr>
          <w:rFonts w:ascii="黑体" w:eastAsia="黑体" w:hint="eastAsia"/>
          <w:b/>
          <w:bCs/>
          <w:sz w:val="28"/>
          <w:szCs w:val="28"/>
        </w:rPr>
        <w:t>交通</w:t>
      </w:r>
    </w:p>
    <w:p w:rsidR="005156CB" w:rsidRPr="00BC2470" w:rsidRDefault="005156CB" w:rsidP="005156CB">
      <w:pPr>
        <w:adjustRightInd w:val="0"/>
        <w:snapToGrid w:val="0"/>
        <w:spacing w:line="570" w:lineRule="exact"/>
        <w:ind w:firstLineChars="203" w:firstLine="571"/>
        <w:rPr>
          <w:rFonts w:ascii="仿宋_GB2312" w:eastAsia="仿宋_GB2312" w:hint="eastAsia"/>
          <w:b/>
          <w:bCs/>
          <w:sz w:val="28"/>
          <w:szCs w:val="28"/>
        </w:rPr>
      </w:pPr>
      <w:r>
        <w:rPr>
          <w:rFonts w:ascii="仿宋_GB2312" w:eastAsia="仿宋_GB2312" w:hint="eastAsia"/>
          <w:b/>
          <w:bCs/>
          <w:sz w:val="28"/>
          <w:szCs w:val="28"/>
        </w:rPr>
        <w:t>（一）</w:t>
      </w:r>
      <w:proofErr w:type="gramStart"/>
      <w:r w:rsidRPr="000402A7">
        <w:rPr>
          <w:rFonts w:ascii="仿宋_GB2312" w:eastAsia="仿宋_GB2312" w:hint="eastAsia"/>
          <w:b/>
          <w:bCs/>
          <w:sz w:val="28"/>
          <w:szCs w:val="28"/>
        </w:rPr>
        <w:t>泰安银座佳悦</w:t>
      </w:r>
      <w:proofErr w:type="gramEnd"/>
      <w:r w:rsidRPr="000402A7">
        <w:rPr>
          <w:rFonts w:ascii="仿宋_GB2312" w:eastAsia="仿宋_GB2312" w:hint="eastAsia"/>
          <w:b/>
          <w:bCs/>
          <w:sz w:val="28"/>
          <w:szCs w:val="28"/>
        </w:rPr>
        <w:t>酒店</w:t>
      </w:r>
    </w:p>
    <w:p w:rsidR="005156CB" w:rsidRPr="00BB4CF7" w:rsidRDefault="005156CB" w:rsidP="005156CB">
      <w:pPr>
        <w:adjustRightInd w:val="0"/>
        <w:snapToGrid w:val="0"/>
        <w:spacing w:line="570" w:lineRule="exact"/>
        <w:ind w:firstLineChars="203" w:firstLine="571"/>
        <w:rPr>
          <w:rFonts w:ascii="仿宋_GB2312" w:eastAsia="仿宋_GB2312" w:hint="eastAsia"/>
          <w:b/>
          <w:bCs/>
          <w:sz w:val="28"/>
          <w:szCs w:val="28"/>
        </w:rPr>
      </w:pPr>
      <w:proofErr w:type="gramStart"/>
      <w:r w:rsidRPr="000402A7">
        <w:rPr>
          <w:rFonts w:ascii="仿宋_GB2312" w:eastAsia="仿宋_GB2312" w:hint="eastAsia"/>
          <w:b/>
          <w:bCs/>
          <w:sz w:val="28"/>
          <w:szCs w:val="28"/>
        </w:rPr>
        <w:t>泰安银座佳悦</w:t>
      </w:r>
      <w:proofErr w:type="gramEnd"/>
      <w:r w:rsidRPr="000402A7">
        <w:rPr>
          <w:rFonts w:ascii="仿宋_GB2312" w:eastAsia="仿宋_GB2312" w:hint="eastAsia"/>
          <w:b/>
          <w:bCs/>
          <w:sz w:val="28"/>
          <w:szCs w:val="28"/>
        </w:rPr>
        <w:t>酒店</w:t>
      </w:r>
      <w:r w:rsidRPr="00DD4AEF">
        <w:rPr>
          <w:rFonts w:ascii="仿宋_GB2312" w:eastAsia="仿宋_GB2312" w:hint="eastAsia"/>
          <w:b/>
          <w:bCs/>
          <w:sz w:val="28"/>
          <w:szCs w:val="28"/>
        </w:rPr>
        <w:t>位于泰山脚下风景秀丽的碧霞湖畔、</w:t>
      </w:r>
      <w:proofErr w:type="gramStart"/>
      <w:r w:rsidRPr="00DD4AEF">
        <w:rPr>
          <w:rFonts w:ascii="仿宋_GB2312" w:eastAsia="仿宋_GB2312" w:hint="eastAsia"/>
          <w:b/>
          <w:bCs/>
          <w:sz w:val="28"/>
          <w:szCs w:val="28"/>
        </w:rPr>
        <w:t>毗邻方特欢乐</w:t>
      </w:r>
      <w:proofErr w:type="gramEnd"/>
      <w:r w:rsidRPr="00DD4AEF">
        <w:rPr>
          <w:rFonts w:ascii="仿宋_GB2312" w:eastAsia="仿宋_GB2312" w:hint="eastAsia"/>
          <w:b/>
          <w:bCs/>
          <w:sz w:val="28"/>
          <w:szCs w:val="28"/>
        </w:rPr>
        <w:t>大世界，距离登山起点红门、</w:t>
      </w:r>
      <w:proofErr w:type="gramStart"/>
      <w:r w:rsidRPr="00DD4AEF">
        <w:rPr>
          <w:rFonts w:ascii="仿宋_GB2312" w:eastAsia="仿宋_GB2312" w:hint="eastAsia"/>
          <w:b/>
          <w:bCs/>
          <w:sz w:val="28"/>
          <w:szCs w:val="28"/>
        </w:rPr>
        <w:t>天外村</w:t>
      </w:r>
      <w:proofErr w:type="gramEnd"/>
      <w:r w:rsidRPr="00DD4AEF">
        <w:rPr>
          <w:rFonts w:ascii="仿宋_GB2312" w:eastAsia="仿宋_GB2312" w:hint="eastAsia"/>
          <w:b/>
          <w:bCs/>
          <w:sz w:val="28"/>
          <w:szCs w:val="28"/>
        </w:rPr>
        <w:t>10分钟车程，北距封禅大典实景演出和女儿茶核心产区3分钟车程，南距</w:t>
      </w:r>
      <w:proofErr w:type="gramStart"/>
      <w:r w:rsidRPr="00DD4AEF">
        <w:rPr>
          <w:rFonts w:ascii="仿宋_GB2312" w:eastAsia="仿宋_GB2312" w:hint="eastAsia"/>
          <w:b/>
          <w:bCs/>
          <w:sz w:val="28"/>
          <w:szCs w:val="28"/>
        </w:rPr>
        <w:t>泰安东</w:t>
      </w:r>
      <w:proofErr w:type="gramEnd"/>
      <w:r w:rsidRPr="00DD4AEF">
        <w:rPr>
          <w:rFonts w:ascii="仿宋_GB2312" w:eastAsia="仿宋_GB2312" w:hint="eastAsia"/>
          <w:b/>
          <w:bCs/>
          <w:sz w:val="28"/>
          <w:szCs w:val="28"/>
        </w:rPr>
        <w:t>高速出口5</w:t>
      </w:r>
      <w:r>
        <w:rPr>
          <w:rFonts w:ascii="仿宋_GB2312" w:eastAsia="仿宋_GB2312" w:hint="eastAsia"/>
          <w:b/>
          <w:bCs/>
          <w:sz w:val="28"/>
          <w:szCs w:val="28"/>
        </w:rPr>
        <w:t>分钟车程。</w:t>
      </w:r>
    </w:p>
    <w:p w:rsidR="005156CB" w:rsidRDefault="005156CB" w:rsidP="005156CB">
      <w:pPr>
        <w:adjustRightInd w:val="0"/>
        <w:snapToGrid w:val="0"/>
        <w:spacing w:line="570" w:lineRule="exact"/>
        <w:ind w:firstLineChars="203" w:firstLine="571"/>
        <w:rPr>
          <w:rFonts w:ascii="仿宋_GB2312" w:eastAsia="仿宋_GB2312" w:hint="eastAsia"/>
          <w:bCs/>
          <w:sz w:val="28"/>
          <w:szCs w:val="28"/>
        </w:rPr>
      </w:pPr>
      <w:r w:rsidRPr="00BB4CF7">
        <w:rPr>
          <w:rFonts w:ascii="仿宋_GB2312" w:eastAsia="仿宋_GB2312" w:hint="eastAsia"/>
          <w:b/>
          <w:bCs/>
          <w:sz w:val="28"/>
          <w:szCs w:val="28"/>
        </w:rPr>
        <w:t>地址：</w:t>
      </w:r>
      <w:r w:rsidRPr="000402A7">
        <w:rPr>
          <w:rFonts w:ascii="仿宋_GB2312" w:eastAsia="仿宋_GB2312" w:hint="eastAsia"/>
          <w:bCs/>
          <w:sz w:val="28"/>
          <w:szCs w:val="28"/>
        </w:rPr>
        <w:t>山东省泰安市泰山区环山路东首碧霞大街96号</w:t>
      </w:r>
    </w:p>
    <w:p w:rsidR="005156CB" w:rsidRPr="00064872" w:rsidRDefault="005156CB" w:rsidP="005156CB">
      <w:pPr>
        <w:adjustRightInd w:val="0"/>
        <w:snapToGrid w:val="0"/>
        <w:spacing w:line="570" w:lineRule="exact"/>
        <w:ind w:firstLineChars="203" w:firstLine="571"/>
        <w:rPr>
          <w:rFonts w:ascii="仿宋_GB2312" w:eastAsia="仿宋_GB2312" w:hint="eastAsia"/>
          <w:bCs/>
          <w:sz w:val="28"/>
          <w:szCs w:val="28"/>
        </w:rPr>
      </w:pPr>
      <w:r w:rsidRPr="003863DD">
        <w:rPr>
          <w:rFonts w:ascii="仿宋_GB2312" w:eastAsia="仿宋_GB2312" w:hint="eastAsia"/>
          <w:b/>
          <w:bCs/>
          <w:sz w:val="28"/>
          <w:szCs w:val="28"/>
        </w:rPr>
        <w:t>电话：</w:t>
      </w:r>
      <w:r w:rsidRPr="00064872">
        <w:rPr>
          <w:rFonts w:ascii="仿宋_GB2312" w:eastAsia="仿宋_GB2312" w:hint="eastAsia"/>
          <w:bCs/>
          <w:sz w:val="28"/>
          <w:szCs w:val="28"/>
        </w:rPr>
        <w:t xml:space="preserve"> </w:t>
      </w:r>
      <w:r w:rsidRPr="00064872">
        <w:rPr>
          <w:rFonts w:eastAsia="仿宋_GB2312"/>
          <w:sz w:val="28"/>
          <w:szCs w:val="28"/>
        </w:rPr>
        <w:t>15550802737</w:t>
      </w:r>
      <w:r w:rsidRPr="00064872">
        <w:rPr>
          <w:rFonts w:ascii="仿宋_GB2312" w:eastAsia="仿宋_GB2312" w:hint="eastAsia"/>
          <w:bCs/>
          <w:sz w:val="28"/>
          <w:szCs w:val="28"/>
        </w:rPr>
        <w:t xml:space="preserve">      </w:t>
      </w:r>
      <w:r w:rsidRPr="00064872">
        <w:rPr>
          <w:rFonts w:ascii="仿宋_GB2312" w:eastAsia="仿宋_GB2312" w:hint="eastAsia"/>
          <w:b/>
          <w:bCs/>
          <w:sz w:val="28"/>
          <w:szCs w:val="28"/>
        </w:rPr>
        <w:t>传真：</w:t>
      </w:r>
      <w:r w:rsidRPr="00064872">
        <w:rPr>
          <w:rFonts w:eastAsia="仿宋_GB2312"/>
          <w:sz w:val="28"/>
          <w:szCs w:val="28"/>
        </w:rPr>
        <w:t>0538—8720777</w:t>
      </w:r>
    </w:p>
    <w:p w:rsidR="005156CB" w:rsidRDefault="005156CB" w:rsidP="005156CB">
      <w:pPr>
        <w:adjustRightInd w:val="0"/>
        <w:snapToGrid w:val="0"/>
        <w:spacing w:line="570" w:lineRule="exact"/>
        <w:ind w:firstLineChars="203" w:firstLine="571"/>
        <w:rPr>
          <w:rFonts w:ascii="仿宋_GB2312" w:eastAsia="仿宋_GB2312" w:hint="eastAsia"/>
          <w:b/>
          <w:bCs/>
          <w:sz w:val="28"/>
          <w:szCs w:val="28"/>
        </w:rPr>
      </w:pPr>
      <w:r>
        <w:rPr>
          <w:rFonts w:ascii="仿宋_GB2312" w:eastAsia="仿宋_GB2312" w:hint="eastAsia"/>
          <w:b/>
          <w:bCs/>
          <w:sz w:val="28"/>
          <w:szCs w:val="28"/>
        </w:rPr>
        <w:lastRenderedPageBreak/>
        <w:t>（二）</w:t>
      </w:r>
      <w:r w:rsidRPr="00BB4CF7">
        <w:rPr>
          <w:rFonts w:ascii="仿宋_GB2312" w:eastAsia="仿宋_GB2312" w:hint="eastAsia"/>
          <w:b/>
          <w:bCs/>
          <w:sz w:val="28"/>
          <w:szCs w:val="28"/>
        </w:rPr>
        <w:t>交通路线：</w:t>
      </w:r>
    </w:p>
    <w:p w:rsidR="005156CB" w:rsidRPr="007D662D" w:rsidRDefault="005156CB" w:rsidP="005156CB">
      <w:pPr>
        <w:adjustRightInd w:val="0"/>
        <w:snapToGrid w:val="0"/>
        <w:spacing w:line="570" w:lineRule="exact"/>
        <w:ind w:firstLineChars="203" w:firstLine="571"/>
        <w:rPr>
          <w:rFonts w:ascii="仿宋_GB2312" w:eastAsia="仿宋_GB2312" w:hint="eastAsia"/>
          <w:b/>
          <w:bCs/>
          <w:sz w:val="28"/>
          <w:szCs w:val="28"/>
        </w:rPr>
      </w:pPr>
      <w:r w:rsidRPr="007D662D">
        <w:rPr>
          <w:rFonts w:ascii="仿宋_GB2312" w:eastAsia="仿宋_GB2312" w:hint="eastAsia"/>
          <w:b/>
          <w:bCs/>
          <w:sz w:val="28"/>
          <w:szCs w:val="28"/>
        </w:rPr>
        <w:t>1</w:t>
      </w:r>
      <w:r>
        <w:rPr>
          <w:rFonts w:ascii="仿宋_GB2312" w:eastAsia="仿宋_GB2312" w:hint="eastAsia"/>
          <w:b/>
          <w:bCs/>
          <w:sz w:val="28"/>
          <w:szCs w:val="28"/>
        </w:rPr>
        <w:t>.由泰安高铁站到</w:t>
      </w:r>
      <w:proofErr w:type="gramStart"/>
      <w:r w:rsidRPr="000402A7">
        <w:rPr>
          <w:rFonts w:ascii="仿宋_GB2312" w:eastAsia="仿宋_GB2312" w:hint="eastAsia"/>
          <w:b/>
          <w:bCs/>
          <w:sz w:val="28"/>
          <w:szCs w:val="28"/>
        </w:rPr>
        <w:t>泰安银座佳悦</w:t>
      </w:r>
      <w:proofErr w:type="gramEnd"/>
      <w:r w:rsidRPr="000402A7">
        <w:rPr>
          <w:rFonts w:ascii="仿宋_GB2312" w:eastAsia="仿宋_GB2312" w:hint="eastAsia"/>
          <w:b/>
          <w:bCs/>
          <w:sz w:val="28"/>
          <w:szCs w:val="28"/>
        </w:rPr>
        <w:t>酒店</w:t>
      </w:r>
    </w:p>
    <w:p w:rsidR="005156CB" w:rsidRDefault="005156CB" w:rsidP="005156CB">
      <w:pPr>
        <w:adjustRightInd w:val="0"/>
        <w:snapToGrid w:val="0"/>
        <w:spacing w:line="570" w:lineRule="exact"/>
        <w:ind w:firstLineChars="203" w:firstLine="568"/>
        <w:rPr>
          <w:rFonts w:ascii="仿宋_GB2312" w:eastAsia="仿宋_GB2312" w:hint="eastAsia"/>
          <w:bCs/>
          <w:sz w:val="28"/>
          <w:szCs w:val="28"/>
        </w:rPr>
      </w:pPr>
      <w:r>
        <w:rPr>
          <w:rFonts w:ascii="仿宋_GB2312" w:eastAsia="仿宋_GB2312" w:hint="eastAsia"/>
          <w:bCs/>
          <w:sz w:val="28"/>
          <w:szCs w:val="28"/>
        </w:rPr>
        <w:t>①公共汽车：</w:t>
      </w:r>
      <w:r>
        <w:rPr>
          <w:rFonts w:eastAsia="仿宋_GB2312" w:hint="eastAsia"/>
          <w:sz w:val="28"/>
          <w:szCs w:val="28"/>
        </w:rPr>
        <w:t>在高铁站</w:t>
      </w:r>
      <w:r w:rsidRPr="00065218">
        <w:rPr>
          <w:rFonts w:eastAsia="仿宋_GB2312"/>
          <w:sz w:val="28"/>
          <w:szCs w:val="28"/>
        </w:rPr>
        <w:t>乘</w:t>
      </w:r>
      <w:r w:rsidRPr="00065218">
        <w:rPr>
          <w:rFonts w:eastAsia="仿宋_GB2312"/>
          <w:sz w:val="28"/>
          <w:szCs w:val="28"/>
        </w:rPr>
        <w:t>37</w:t>
      </w:r>
      <w:r w:rsidRPr="00065218">
        <w:rPr>
          <w:rFonts w:eastAsia="仿宋_GB2312"/>
          <w:sz w:val="28"/>
          <w:szCs w:val="28"/>
        </w:rPr>
        <w:t>路</w:t>
      </w:r>
      <w:r>
        <w:rPr>
          <w:rFonts w:eastAsia="仿宋_GB2312" w:hint="eastAsia"/>
          <w:sz w:val="28"/>
          <w:szCs w:val="28"/>
        </w:rPr>
        <w:t>至</w:t>
      </w:r>
      <w:r w:rsidRPr="006A59B6">
        <w:rPr>
          <w:rFonts w:eastAsia="仿宋_GB2312"/>
          <w:sz w:val="28"/>
          <w:szCs w:val="28"/>
        </w:rPr>
        <w:t>泰山天池</w:t>
      </w:r>
      <w:r>
        <w:rPr>
          <w:rFonts w:eastAsia="仿宋_GB2312" w:hint="eastAsia"/>
          <w:sz w:val="28"/>
          <w:szCs w:val="28"/>
        </w:rPr>
        <w:t>下车。</w:t>
      </w:r>
    </w:p>
    <w:p w:rsidR="005156CB" w:rsidRDefault="005156CB" w:rsidP="005156CB">
      <w:pPr>
        <w:adjustRightInd w:val="0"/>
        <w:snapToGrid w:val="0"/>
        <w:spacing w:line="570" w:lineRule="exact"/>
        <w:ind w:firstLineChars="203" w:firstLine="568"/>
        <w:rPr>
          <w:rFonts w:eastAsia="仿宋_GB2312" w:hint="eastAsia"/>
          <w:sz w:val="28"/>
          <w:szCs w:val="28"/>
        </w:rPr>
      </w:pPr>
      <w:r>
        <w:rPr>
          <w:rFonts w:ascii="仿宋_GB2312" w:eastAsia="仿宋_GB2312" w:hint="eastAsia"/>
          <w:bCs/>
          <w:sz w:val="28"/>
          <w:szCs w:val="28"/>
        </w:rPr>
        <w:t>②出租车：</w:t>
      </w:r>
      <w:r w:rsidRPr="00065218">
        <w:rPr>
          <w:rFonts w:eastAsia="仿宋_GB2312"/>
          <w:sz w:val="28"/>
          <w:szCs w:val="28"/>
        </w:rPr>
        <w:t>打出</w:t>
      </w:r>
      <w:proofErr w:type="gramStart"/>
      <w:r w:rsidRPr="00065218">
        <w:rPr>
          <w:rFonts w:eastAsia="仿宋_GB2312"/>
          <w:sz w:val="28"/>
          <w:szCs w:val="28"/>
        </w:rPr>
        <w:t>租车走环山</w:t>
      </w:r>
      <w:proofErr w:type="gramEnd"/>
      <w:r w:rsidRPr="00065218">
        <w:rPr>
          <w:rFonts w:eastAsia="仿宋_GB2312"/>
          <w:sz w:val="28"/>
          <w:szCs w:val="28"/>
        </w:rPr>
        <w:t>路</w:t>
      </w:r>
      <w:r>
        <w:rPr>
          <w:rFonts w:eastAsia="仿宋_GB2312" w:hint="eastAsia"/>
          <w:sz w:val="28"/>
          <w:szCs w:val="28"/>
        </w:rPr>
        <w:t>可抵达</w:t>
      </w:r>
      <w:proofErr w:type="gramStart"/>
      <w:r w:rsidRPr="00065218">
        <w:rPr>
          <w:rFonts w:eastAsia="仿宋_GB2312"/>
          <w:sz w:val="28"/>
          <w:szCs w:val="28"/>
        </w:rPr>
        <w:t>泰安银座佳悦</w:t>
      </w:r>
      <w:proofErr w:type="gramEnd"/>
      <w:r w:rsidRPr="00065218">
        <w:rPr>
          <w:rFonts w:eastAsia="仿宋_GB2312"/>
          <w:sz w:val="28"/>
          <w:szCs w:val="28"/>
        </w:rPr>
        <w:t>酒店，距离</w:t>
      </w:r>
      <w:r w:rsidRPr="00065218">
        <w:rPr>
          <w:rFonts w:eastAsia="仿宋_GB2312"/>
          <w:sz w:val="28"/>
          <w:szCs w:val="28"/>
        </w:rPr>
        <w:t>17</w:t>
      </w:r>
      <w:r w:rsidRPr="00065218">
        <w:rPr>
          <w:rFonts w:eastAsia="仿宋_GB2312"/>
          <w:sz w:val="28"/>
          <w:szCs w:val="28"/>
        </w:rPr>
        <w:t>公里，车程</w:t>
      </w:r>
      <w:r w:rsidRPr="00065218">
        <w:rPr>
          <w:rFonts w:eastAsia="仿宋_GB2312"/>
          <w:sz w:val="28"/>
          <w:szCs w:val="28"/>
        </w:rPr>
        <w:t>20</w:t>
      </w:r>
      <w:r w:rsidRPr="00065218">
        <w:rPr>
          <w:rFonts w:eastAsia="仿宋_GB2312"/>
          <w:sz w:val="28"/>
          <w:szCs w:val="28"/>
        </w:rPr>
        <w:t>分钟</w:t>
      </w:r>
      <w:r>
        <w:rPr>
          <w:rFonts w:eastAsia="仿宋_GB2312" w:hint="eastAsia"/>
          <w:sz w:val="28"/>
          <w:szCs w:val="28"/>
        </w:rPr>
        <w:t>，打车费用约</w:t>
      </w:r>
      <w:r>
        <w:rPr>
          <w:rFonts w:eastAsia="仿宋_GB2312" w:hint="eastAsia"/>
          <w:sz w:val="28"/>
          <w:szCs w:val="28"/>
        </w:rPr>
        <w:t>50</w:t>
      </w:r>
      <w:r>
        <w:rPr>
          <w:rFonts w:eastAsia="仿宋_GB2312" w:hint="eastAsia"/>
          <w:sz w:val="28"/>
          <w:szCs w:val="28"/>
        </w:rPr>
        <w:t>元。</w:t>
      </w:r>
    </w:p>
    <w:p w:rsidR="005156CB" w:rsidRDefault="005156CB" w:rsidP="005156CB">
      <w:pPr>
        <w:adjustRightInd w:val="0"/>
        <w:snapToGrid w:val="0"/>
        <w:spacing w:line="570" w:lineRule="exact"/>
        <w:ind w:firstLineChars="203" w:firstLine="571"/>
        <w:rPr>
          <w:rFonts w:ascii="仿宋_GB2312" w:eastAsia="仿宋_GB2312" w:hint="eastAsia"/>
          <w:b/>
          <w:bCs/>
          <w:sz w:val="28"/>
          <w:szCs w:val="28"/>
        </w:rPr>
      </w:pPr>
      <w:r>
        <w:rPr>
          <w:rFonts w:ascii="仿宋_GB2312" w:eastAsia="仿宋_GB2312" w:hint="eastAsia"/>
          <w:b/>
          <w:bCs/>
          <w:sz w:val="28"/>
          <w:szCs w:val="28"/>
        </w:rPr>
        <w:t>2</w:t>
      </w:r>
      <w:r w:rsidRPr="00EB4114">
        <w:rPr>
          <w:rFonts w:ascii="仿宋_GB2312" w:eastAsia="仿宋_GB2312" w:hint="eastAsia"/>
          <w:b/>
          <w:bCs/>
          <w:sz w:val="28"/>
          <w:szCs w:val="28"/>
        </w:rPr>
        <w:t>.由泰安火车站到</w:t>
      </w:r>
      <w:proofErr w:type="gramStart"/>
      <w:r w:rsidRPr="00EB4114">
        <w:rPr>
          <w:rFonts w:ascii="仿宋_GB2312" w:eastAsia="仿宋_GB2312" w:hint="eastAsia"/>
          <w:b/>
          <w:bCs/>
          <w:sz w:val="28"/>
          <w:szCs w:val="28"/>
        </w:rPr>
        <w:t>泰安银座佳悦</w:t>
      </w:r>
      <w:proofErr w:type="gramEnd"/>
      <w:r w:rsidRPr="00EB4114">
        <w:rPr>
          <w:rFonts w:ascii="仿宋_GB2312" w:eastAsia="仿宋_GB2312" w:hint="eastAsia"/>
          <w:b/>
          <w:bCs/>
          <w:sz w:val="28"/>
          <w:szCs w:val="28"/>
        </w:rPr>
        <w:t>酒店</w:t>
      </w:r>
    </w:p>
    <w:p w:rsidR="005156CB" w:rsidRPr="00065218" w:rsidRDefault="005156CB" w:rsidP="005156CB">
      <w:pPr>
        <w:ind w:firstLineChars="200" w:firstLine="560"/>
        <w:rPr>
          <w:rFonts w:eastAsia="仿宋_GB2312"/>
          <w:sz w:val="28"/>
          <w:szCs w:val="28"/>
        </w:rPr>
      </w:pPr>
      <w:r>
        <w:rPr>
          <w:rFonts w:ascii="仿宋_GB2312" w:eastAsia="仿宋_GB2312" w:hint="eastAsia"/>
          <w:bCs/>
          <w:sz w:val="28"/>
          <w:szCs w:val="28"/>
        </w:rPr>
        <w:t>①公共汽车：</w:t>
      </w:r>
      <w:r>
        <w:rPr>
          <w:rFonts w:eastAsia="仿宋_GB2312"/>
          <w:sz w:val="28"/>
          <w:szCs w:val="28"/>
        </w:rPr>
        <w:t>泰山火车站下车，</w:t>
      </w:r>
      <w:r>
        <w:rPr>
          <w:rFonts w:eastAsia="仿宋_GB2312" w:hint="eastAsia"/>
          <w:sz w:val="28"/>
          <w:szCs w:val="28"/>
        </w:rPr>
        <w:t>坐</w:t>
      </w:r>
      <w:r w:rsidRPr="00065218">
        <w:rPr>
          <w:rFonts w:eastAsia="仿宋_GB2312"/>
          <w:sz w:val="28"/>
          <w:szCs w:val="28"/>
        </w:rPr>
        <w:t>7</w:t>
      </w:r>
      <w:r w:rsidRPr="00065218">
        <w:rPr>
          <w:rFonts w:eastAsia="仿宋_GB2312"/>
          <w:sz w:val="28"/>
          <w:szCs w:val="28"/>
        </w:rPr>
        <w:t>路车</w:t>
      </w:r>
      <w:r>
        <w:rPr>
          <w:rFonts w:eastAsia="仿宋_GB2312" w:hint="eastAsia"/>
          <w:sz w:val="28"/>
          <w:szCs w:val="28"/>
        </w:rPr>
        <w:t>至</w:t>
      </w:r>
      <w:r w:rsidRPr="006A59B6">
        <w:rPr>
          <w:rFonts w:eastAsia="仿宋_GB2312"/>
          <w:sz w:val="28"/>
          <w:szCs w:val="28"/>
        </w:rPr>
        <w:t>泰山天池站</w:t>
      </w:r>
      <w:r>
        <w:rPr>
          <w:rFonts w:eastAsia="仿宋_GB2312" w:hint="eastAsia"/>
          <w:sz w:val="28"/>
          <w:szCs w:val="28"/>
        </w:rPr>
        <w:t>下车</w:t>
      </w:r>
      <w:r w:rsidRPr="00065218">
        <w:rPr>
          <w:rFonts w:eastAsia="仿宋_GB2312"/>
          <w:sz w:val="28"/>
          <w:szCs w:val="28"/>
        </w:rPr>
        <w:t>。</w:t>
      </w:r>
    </w:p>
    <w:p w:rsidR="005156CB" w:rsidRPr="00EB4114" w:rsidRDefault="005156CB" w:rsidP="005156CB">
      <w:pPr>
        <w:adjustRightInd w:val="0"/>
        <w:snapToGrid w:val="0"/>
        <w:spacing w:line="570" w:lineRule="exact"/>
        <w:ind w:firstLineChars="203" w:firstLine="568"/>
        <w:rPr>
          <w:rFonts w:ascii="仿宋_GB2312" w:eastAsia="仿宋_GB2312" w:hint="eastAsia"/>
          <w:b/>
          <w:bCs/>
          <w:sz w:val="28"/>
          <w:szCs w:val="28"/>
        </w:rPr>
      </w:pPr>
      <w:r>
        <w:rPr>
          <w:rFonts w:ascii="仿宋_GB2312" w:eastAsia="仿宋_GB2312" w:hint="eastAsia"/>
          <w:bCs/>
          <w:sz w:val="28"/>
          <w:szCs w:val="28"/>
        </w:rPr>
        <w:t>②出租</w:t>
      </w:r>
      <w:r w:rsidRPr="00FD7DB0">
        <w:rPr>
          <w:rFonts w:ascii="仿宋_GB2312" w:eastAsia="仿宋_GB2312" w:hint="eastAsia"/>
          <w:bCs/>
          <w:sz w:val="28"/>
          <w:szCs w:val="28"/>
        </w:rPr>
        <w:t>车</w:t>
      </w:r>
      <w:r>
        <w:rPr>
          <w:rFonts w:ascii="仿宋_GB2312" w:eastAsia="仿宋_GB2312" w:hint="eastAsia"/>
          <w:bCs/>
          <w:sz w:val="28"/>
          <w:szCs w:val="28"/>
        </w:rPr>
        <w:t>：</w:t>
      </w:r>
      <w:r w:rsidRPr="00065218">
        <w:rPr>
          <w:rFonts w:eastAsia="仿宋_GB2312"/>
          <w:sz w:val="28"/>
          <w:szCs w:val="28"/>
        </w:rPr>
        <w:t>距离</w:t>
      </w:r>
      <w:r w:rsidRPr="00065218">
        <w:rPr>
          <w:rFonts w:eastAsia="仿宋_GB2312"/>
          <w:sz w:val="28"/>
          <w:szCs w:val="28"/>
        </w:rPr>
        <w:t>7</w:t>
      </w:r>
      <w:r w:rsidRPr="00065218">
        <w:rPr>
          <w:rFonts w:eastAsia="仿宋_GB2312"/>
          <w:sz w:val="28"/>
          <w:szCs w:val="28"/>
        </w:rPr>
        <w:t>公里，车程</w:t>
      </w:r>
      <w:r w:rsidRPr="00065218">
        <w:rPr>
          <w:rFonts w:eastAsia="仿宋_GB2312"/>
          <w:sz w:val="28"/>
          <w:szCs w:val="28"/>
        </w:rPr>
        <w:t>10</w:t>
      </w:r>
      <w:r w:rsidRPr="00065218">
        <w:rPr>
          <w:rFonts w:eastAsia="仿宋_GB2312"/>
          <w:sz w:val="28"/>
          <w:szCs w:val="28"/>
        </w:rPr>
        <w:t>分钟，打的费用约</w:t>
      </w:r>
      <w:r w:rsidRPr="00065218">
        <w:rPr>
          <w:rFonts w:eastAsia="仿宋_GB2312"/>
          <w:sz w:val="28"/>
          <w:szCs w:val="28"/>
        </w:rPr>
        <w:t>30</w:t>
      </w:r>
      <w:r w:rsidRPr="00065218">
        <w:rPr>
          <w:rFonts w:eastAsia="仿宋_GB2312"/>
          <w:sz w:val="28"/>
          <w:szCs w:val="28"/>
        </w:rPr>
        <w:t>元</w:t>
      </w:r>
      <w:r>
        <w:rPr>
          <w:rFonts w:eastAsia="仿宋_GB2312" w:hint="eastAsia"/>
          <w:sz w:val="28"/>
          <w:szCs w:val="28"/>
        </w:rPr>
        <w:t>。</w:t>
      </w:r>
    </w:p>
    <w:p w:rsidR="005156CB" w:rsidRPr="007D662D" w:rsidRDefault="005156CB" w:rsidP="005156CB">
      <w:pPr>
        <w:adjustRightInd w:val="0"/>
        <w:snapToGrid w:val="0"/>
        <w:spacing w:line="570" w:lineRule="exact"/>
        <w:ind w:firstLineChars="203" w:firstLine="571"/>
        <w:rPr>
          <w:rFonts w:ascii="仿宋_GB2312" w:eastAsia="仿宋_GB2312"/>
          <w:b/>
          <w:bCs/>
          <w:sz w:val="28"/>
          <w:szCs w:val="28"/>
        </w:rPr>
      </w:pPr>
      <w:r>
        <w:rPr>
          <w:rFonts w:ascii="仿宋_GB2312" w:eastAsia="仿宋_GB2312" w:hint="eastAsia"/>
          <w:b/>
          <w:bCs/>
          <w:sz w:val="28"/>
          <w:szCs w:val="28"/>
        </w:rPr>
        <w:t>3.</w:t>
      </w:r>
      <w:r w:rsidRPr="00EB4114">
        <w:rPr>
          <w:rFonts w:ascii="仿宋_GB2312" w:eastAsia="仿宋_GB2312" w:hint="eastAsia"/>
          <w:b/>
          <w:bCs/>
          <w:sz w:val="28"/>
          <w:szCs w:val="28"/>
        </w:rPr>
        <w:t>由济南机场</w:t>
      </w:r>
      <w:r>
        <w:rPr>
          <w:rFonts w:ascii="仿宋_GB2312" w:eastAsia="仿宋_GB2312" w:hint="eastAsia"/>
          <w:b/>
          <w:bCs/>
          <w:sz w:val="28"/>
          <w:szCs w:val="28"/>
        </w:rPr>
        <w:t>到</w:t>
      </w:r>
      <w:proofErr w:type="gramStart"/>
      <w:r w:rsidRPr="000402A7">
        <w:rPr>
          <w:rFonts w:ascii="仿宋_GB2312" w:eastAsia="仿宋_GB2312" w:hint="eastAsia"/>
          <w:b/>
          <w:bCs/>
          <w:sz w:val="28"/>
          <w:szCs w:val="28"/>
        </w:rPr>
        <w:t>泰安银座佳悦</w:t>
      </w:r>
      <w:proofErr w:type="gramEnd"/>
      <w:r w:rsidRPr="000402A7">
        <w:rPr>
          <w:rFonts w:ascii="仿宋_GB2312" w:eastAsia="仿宋_GB2312" w:hint="eastAsia"/>
          <w:b/>
          <w:bCs/>
          <w:sz w:val="28"/>
          <w:szCs w:val="28"/>
        </w:rPr>
        <w:t>酒店</w:t>
      </w:r>
    </w:p>
    <w:p w:rsidR="005156CB" w:rsidRDefault="005156CB" w:rsidP="005156CB">
      <w:pPr>
        <w:adjustRightInd w:val="0"/>
        <w:snapToGrid w:val="0"/>
        <w:spacing w:line="570" w:lineRule="exact"/>
        <w:ind w:firstLineChars="203" w:firstLine="568"/>
        <w:rPr>
          <w:rFonts w:eastAsia="仿宋_GB2312" w:hint="eastAsia"/>
          <w:sz w:val="28"/>
          <w:szCs w:val="28"/>
        </w:rPr>
      </w:pPr>
      <w:r>
        <w:rPr>
          <w:rFonts w:ascii="仿宋_GB2312" w:eastAsia="仿宋_GB2312" w:hint="eastAsia"/>
          <w:bCs/>
          <w:sz w:val="28"/>
          <w:szCs w:val="28"/>
        </w:rPr>
        <w:t>①公共汽车：</w:t>
      </w:r>
      <w:r>
        <w:rPr>
          <w:rFonts w:eastAsia="仿宋_GB2312"/>
          <w:sz w:val="28"/>
          <w:szCs w:val="28"/>
        </w:rPr>
        <w:t>济南机场</w:t>
      </w:r>
      <w:r>
        <w:rPr>
          <w:rFonts w:eastAsia="仿宋_GB2312" w:hint="eastAsia"/>
          <w:sz w:val="28"/>
          <w:szCs w:val="28"/>
        </w:rPr>
        <w:t>坐</w:t>
      </w:r>
      <w:r w:rsidRPr="00065218">
        <w:rPr>
          <w:rFonts w:eastAsia="仿宋_GB2312"/>
          <w:sz w:val="28"/>
          <w:szCs w:val="28"/>
        </w:rPr>
        <w:t>直达泰安的大巴车</w:t>
      </w:r>
      <w:r>
        <w:rPr>
          <w:rFonts w:eastAsia="仿宋_GB2312" w:hint="eastAsia"/>
          <w:sz w:val="28"/>
          <w:szCs w:val="28"/>
        </w:rPr>
        <w:t>（</w:t>
      </w:r>
      <w:r w:rsidRPr="00065218">
        <w:rPr>
          <w:rFonts w:eastAsia="仿宋_GB2312"/>
          <w:sz w:val="28"/>
          <w:szCs w:val="28"/>
        </w:rPr>
        <w:t>每天</w:t>
      </w:r>
      <w:r>
        <w:rPr>
          <w:rFonts w:eastAsia="仿宋_GB2312" w:hint="eastAsia"/>
          <w:sz w:val="28"/>
          <w:szCs w:val="28"/>
        </w:rPr>
        <w:t>8</w:t>
      </w:r>
      <w:r w:rsidRPr="00065218">
        <w:rPr>
          <w:rFonts w:eastAsia="仿宋_GB2312"/>
          <w:sz w:val="28"/>
          <w:szCs w:val="28"/>
        </w:rPr>
        <w:t>班，路程约</w:t>
      </w:r>
      <w:r w:rsidRPr="00065218">
        <w:rPr>
          <w:rFonts w:eastAsia="仿宋_GB2312"/>
          <w:sz w:val="28"/>
          <w:szCs w:val="28"/>
        </w:rPr>
        <w:t>1</w:t>
      </w:r>
      <w:r w:rsidRPr="00065218">
        <w:rPr>
          <w:rFonts w:eastAsia="仿宋_GB2312"/>
          <w:sz w:val="28"/>
          <w:szCs w:val="28"/>
        </w:rPr>
        <w:t>小时</w:t>
      </w:r>
      <w:r w:rsidRPr="00065218">
        <w:rPr>
          <w:rFonts w:eastAsia="仿宋_GB2312"/>
          <w:sz w:val="28"/>
          <w:szCs w:val="28"/>
        </w:rPr>
        <w:t>40</w:t>
      </w:r>
      <w:r w:rsidRPr="00065218">
        <w:rPr>
          <w:rFonts w:eastAsia="仿宋_GB2312"/>
          <w:sz w:val="28"/>
          <w:szCs w:val="28"/>
        </w:rPr>
        <w:t>分钟，票价</w:t>
      </w:r>
      <w:r w:rsidRPr="00065218">
        <w:rPr>
          <w:rFonts w:eastAsia="仿宋_GB2312"/>
          <w:sz w:val="28"/>
          <w:szCs w:val="28"/>
        </w:rPr>
        <w:t>70</w:t>
      </w:r>
      <w:r w:rsidRPr="00065218">
        <w:rPr>
          <w:rFonts w:eastAsia="仿宋_GB2312"/>
          <w:sz w:val="28"/>
          <w:szCs w:val="28"/>
        </w:rPr>
        <w:t>元</w:t>
      </w:r>
      <w:r w:rsidRPr="00065218">
        <w:rPr>
          <w:rFonts w:eastAsia="仿宋_GB2312"/>
          <w:sz w:val="28"/>
          <w:szCs w:val="28"/>
        </w:rPr>
        <w:t>/</w:t>
      </w:r>
      <w:r w:rsidRPr="00065218">
        <w:rPr>
          <w:rFonts w:eastAsia="仿宋_GB2312"/>
          <w:sz w:val="28"/>
          <w:szCs w:val="28"/>
        </w:rPr>
        <w:t>人</w:t>
      </w:r>
      <w:r>
        <w:rPr>
          <w:rFonts w:eastAsia="仿宋_GB2312" w:hint="eastAsia"/>
          <w:sz w:val="28"/>
          <w:szCs w:val="28"/>
        </w:rPr>
        <w:t>）</w:t>
      </w:r>
      <w:r w:rsidRPr="00065218">
        <w:rPr>
          <w:rFonts w:eastAsia="仿宋_GB2312"/>
          <w:sz w:val="28"/>
          <w:szCs w:val="28"/>
        </w:rPr>
        <w:t>，在泰山汽车站下车打车到碧霞大街银</w:t>
      </w:r>
      <w:proofErr w:type="gramStart"/>
      <w:r w:rsidRPr="00065218">
        <w:rPr>
          <w:rFonts w:eastAsia="仿宋_GB2312"/>
          <w:sz w:val="28"/>
          <w:szCs w:val="28"/>
        </w:rPr>
        <w:t>座佳悦</w:t>
      </w:r>
      <w:proofErr w:type="gramEnd"/>
      <w:r w:rsidRPr="00065218">
        <w:rPr>
          <w:rFonts w:eastAsia="仿宋_GB2312"/>
          <w:sz w:val="28"/>
          <w:szCs w:val="28"/>
        </w:rPr>
        <w:t>酒店。</w:t>
      </w:r>
      <w:r w:rsidRPr="00065218">
        <w:rPr>
          <w:rFonts w:eastAsia="仿宋_GB2312"/>
          <w:sz w:val="28"/>
          <w:szCs w:val="28"/>
        </w:rPr>
        <w:t> </w:t>
      </w:r>
    </w:p>
    <w:p w:rsidR="005156CB" w:rsidRDefault="005156CB" w:rsidP="005156CB">
      <w:pPr>
        <w:adjustRightInd w:val="0"/>
        <w:snapToGrid w:val="0"/>
        <w:spacing w:line="570" w:lineRule="exact"/>
        <w:ind w:firstLineChars="203" w:firstLine="568"/>
        <w:rPr>
          <w:rFonts w:ascii="仿宋_GB2312" w:eastAsia="仿宋_GB2312" w:hint="eastAsia"/>
          <w:bCs/>
          <w:sz w:val="28"/>
          <w:szCs w:val="28"/>
        </w:rPr>
      </w:pPr>
      <w:r>
        <w:rPr>
          <w:rFonts w:ascii="仿宋_GB2312" w:eastAsia="仿宋_GB2312" w:hint="eastAsia"/>
          <w:bCs/>
          <w:sz w:val="28"/>
          <w:szCs w:val="28"/>
        </w:rPr>
        <w:t>②出租</w:t>
      </w:r>
      <w:r w:rsidRPr="00FD7DB0">
        <w:rPr>
          <w:rFonts w:ascii="仿宋_GB2312" w:eastAsia="仿宋_GB2312" w:hint="eastAsia"/>
          <w:bCs/>
          <w:sz w:val="28"/>
          <w:szCs w:val="28"/>
        </w:rPr>
        <w:t>车</w:t>
      </w:r>
      <w:r>
        <w:rPr>
          <w:rFonts w:ascii="仿宋_GB2312" w:eastAsia="仿宋_GB2312" w:hint="eastAsia"/>
          <w:bCs/>
          <w:sz w:val="28"/>
          <w:szCs w:val="28"/>
        </w:rPr>
        <w:t>：</w:t>
      </w:r>
      <w:r w:rsidRPr="00065218">
        <w:rPr>
          <w:rFonts w:eastAsia="仿宋_GB2312"/>
          <w:sz w:val="28"/>
          <w:szCs w:val="28"/>
        </w:rPr>
        <w:t> </w:t>
      </w:r>
      <w:r w:rsidRPr="00065218">
        <w:rPr>
          <w:rFonts w:eastAsia="仿宋_GB2312"/>
          <w:sz w:val="28"/>
          <w:szCs w:val="28"/>
        </w:rPr>
        <w:t>距离济南机场</w:t>
      </w:r>
      <w:r w:rsidRPr="00065218">
        <w:rPr>
          <w:rFonts w:eastAsia="仿宋_GB2312"/>
          <w:sz w:val="28"/>
          <w:szCs w:val="28"/>
        </w:rPr>
        <w:t>100</w:t>
      </w:r>
      <w:r w:rsidRPr="00065218">
        <w:rPr>
          <w:rFonts w:eastAsia="仿宋_GB2312"/>
          <w:sz w:val="28"/>
          <w:szCs w:val="28"/>
        </w:rPr>
        <w:t>公里，车程约</w:t>
      </w:r>
      <w:r>
        <w:rPr>
          <w:rFonts w:eastAsia="仿宋_GB2312" w:hint="eastAsia"/>
          <w:sz w:val="28"/>
          <w:szCs w:val="28"/>
        </w:rPr>
        <w:t>1.5</w:t>
      </w:r>
      <w:r w:rsidRPr="00065218">
        <w:rPr>
          <w:rFonts w:eastAsia="仿宋_GB2312"/>
          <w:sz w:val="28"/>
          <w:szCs w:val="28"/>
        </w:rPr>
        <w:t>小时</w:t>
      </w:r>
      <w:r>
        <w:rPr>
          <w:rFonts w:eastAsia="仿宋_GB2312" w:hint="eastAsia"/>
          <w:sz w:val="28"/>
          <w:szCs w:val="28"/>
        </w:rPr>
        <w:t>，</w:t>
      </w:r>
      <w:r w:rsidRPr="00065218">
        <w:rPr>
          <w:rFonts w:eastAsia="仿宋_GB2312"/>
          <w:sz w:val="28"/>
          <w:szCs w:val="28"/>
        </w:rPr>
        <w:t>打</w:t>
      </w:r>
      <w:r>
        <w:rPr>
          <w:rFonts w:eastAsia="仿宋_GB2312" w:hint="eastAsia"/>
          <w:sz w:val="28"/>
          <w:szCs w:val="28"/>
        </w:rPr>
        <w:t>车</w:t>
      </w:r>
      <w:r w:rsidRPr="00065218">
        <w:rPr>
          <w:rFonts w:eastAsia="仿宋_GB2312"/>
          <w:sz w:val="28"/>
          <w:szCs w:val="28"/>
        </w:rPr>
        <w:t>费用约</w:t>
      </w:r>
      <w:r w:rsidRPr="00065218">
        <w:rPr>
          <w:rFonts w:eastAsia="仿宋_GB2312"/>
          <w:sz w:val="28"/>
          <w:szCs w:val="28"/>
        </w:rPr>
        <w:t>300</w:t>
      </w:r>
      <w:r w:rsidRPr="00065218">
        <w:rPr>
          <w:rFonts w:eastAsia="仿宋_GB2312"/>
          <w:sz w:val="28"/>
          <w:szCs w:val="28"/>
        </w:rPr>
        <w:t>元</w:t>
      </w:r>
      <w:r>
        <w:rPr>
          <w:rFonts w:eastAsia="仿宋_GB2312" w:hint="eastAsia"/>
          <w:sz w:val="28"/>
          <w:szCs w:val="28"/>
        </w:rPr>
        <w:t>。</w:t>
      </w:r>
      <w:r>
        <w:rPr>
          <w:rFonts w:ascii="仿宋_GB2312" w:eastAsia="仿宋_GB2312" w:hint="eastAsia"/>
          <w:bCs/>
          <w:sz w:val="28"/>
          <w:szCs w:val="28"/>
        </w:rPr>
        <w:t xml:space="preserve"> </w:t>
      </w:r>
    </w:p>
    <w:p w:rsidR="005156CB" w:rsidRDefault="005156CB" w:rsidP="005156CB">
      <w:pPr>
        <w:adjustRightInd w:val="0"/>
        <w:snapToGrid w:val="0"/>
        <w:spacing w:line="570" w:lineRule="exact"/>
        <w:ind w:firstLineChars="203" w:firstLine="571"/>
        <w:rPr>
          <w:rFonts w:ascii="仿宋_GB2312" w:eastAsia="仿宋_GB2312" w:hint="eastAsia"/>
          <w:b/>
          <w:bCs/>
          <w:sz w:val="28"/>
          <w:szCs w:val="28"/>
        </w:rPr>
      </w:pPr>
      <w:r>
        <w:rPr>
          <w:rFonts w:ascii="仿宋_GB2312" w:eastAsia="仿宋_GB2312" w:hint="eastAsia"/>
          <w:b/>
          <w:bCs/>
          <w:sz w:val="28"/>
          <w:szCs w:val="28"/>
        </w:rPr>
        <w:t>4</w:t>
      </w:r>
      <w:r w:rsidRPr="000402A7">
        <w:rPr>
          <w:rFonts w:ascii="仿宋_GB2312" w:eastAsia="仿宋_GB2312" w:hint="eastAsia"/>
          <w:b/>
          <w:bCs/>
          <w:sz w:val="28"/>
          <w:szCs w:val="28"/>
        </w:rPr>
        <w:t>.</w:t>
      </w:r>
      <w:r>
        <w:rPr>
          <w:rFonts w:ascii="仿宋_GB2312" w:eastAsia="仿宋_GB2312" w:hint="eastAsia"/>
          <w:b/>
          <w:bCs/>
          <w:sz w:val="28"/>
          <w:szCs w:val="28"/>
        </w:rPr>
        <w:t>自驾</w:t>
      </w:r>
      <w:r w:rsidRPr="000402A7">
        <w:rPr>
          <w:rFonts w:ascii="仿宋_GB2312" w:eastAsia="仿宋_GB2312" w:hint="eastAsia"/>
          <w:b/>
          <w:bCs/>
          <w:sz w:val="28"/>
          <w:szCs w:val="28"/>
        </w:rPr>
        <w:t>到</w:t>
      </w:r>
      <w:proofErr w:type="gramStart"/>
      <w:r w:rsidRPr="000402A7">
        <w:rPr>
          <w:rFonts w:ascii="仿宋_GB2312" w:eastAsia="仿宋_GB2312" w:hint="eastAsia"/>
          <w:b/>
          <w:bCs/>
          <w:sz w:val="28"/>
          <w:szCs w:val="28"/>
        </w:rPr>
        <w:t>泰安银座佳悦</w:t>
      </w:r>
      <w:proofErr w:type="gramEnd"/>
      <w:r w:rsidRPr="000402A7">
        <w:rPr>
          <w:rFonts w:ascii="仿宋_GB2312" w:eastAsia="仿宋_GB2312" w:hint="eastAsia"/>
          <w:b/>
          <w:bCs/>
          <w:sz w:val="28"/>
          <w:szCs w:val="28"/>
        </w:rPr>
        <w:t>酒店</w:t>
      </w:r>
    </w:p>
    <w:p w:rsidR="005156CB" w:rsidRDefault="005156CB" w:rsidP="005156CB">
      <w:pPr>
        <w:adjustRightInd w:val="0"/>
        <w:snapToGrid w:val="0"/>
        <w:spacing w:line="570" w:lineRule="exact"/>
        <w:ind w:firstLineChars="203" w:firstLine="568"/>
        <w:rPr>
          <w:rFonts w:eastAsia="仿宋_GB2312" w:hint="eastAsia"/>
          <w:sz w:val="28"/>
          <w:szCs w:val="28"/>
        </w:rPr>
      </w:pPr>
      <w:proofErr w:type="gramStart"/>
      <w:r>
        <w:rPr>
          <w:rFonts w:eastAsia="仿宋_GB2312"/>
          <w:sz w:val="28"/>
          <w:szCs w:val="28"/>
        </w:rPr>
        <w:t>泰安东</w:t>
      </w:r>
      <w:proofErr w:type="gramEnd"/>
      <w:r>
        <w:rPr>
          <w:rFonts w:eastAsia="仿宋_GB2312"/>
          <w:sz w:val="28"/>
          <w:szCs w:val="28"/>
        </w:rPr>
        <w:t>高速下车，走</w:t>
      </w:r>
      <w:proofErr w:type="gramStart"/>
      <w:r>
        <w:rPr>
          <w:rFonts w:eastAsia="仿宋_GB2312"/>
          <w:sz w:val="28"/>
          <w:szCs w:val="28"/>
        </w:rPr>
        <w:t>明堂路</w:t>
      </w:r>
      <w:proofErr w:type="gramEnd"/>
      <w:r>
        <w:rPr>
          <w:rFonts w:eastAsia="仿宋_GB2312"/>
          <w:sz w:val="28"/>
          <w:szCs w:val="28"/>
        </w:rPr>
        <w:t>直达银</w:t>
      </w:r>
      <w:proofErr w:type="gramStart"/>
      <w:r>
        <w:rPr>
          <w:rFonts w:eastAsia="仿宋_GB2312"/>
          <w:sz w:val="28"/>
          <w:szCs w:val="28"/>
        </w:rPr>
        <w:t>座佳悦</w:t>
      </w:r>
      <w:proofErr w:type="gramEnd"/>
      <w:r>
        <w:rPr>
          <w:rFonts w:eastAsia="仿宋_GB2312"/>
          <w:sz w:val="28"/>
          <w:szCs w:val="28"/>
        </w:rPr>
        <w:t>酒店</w:t>
      </w:r>
      <w:r w:rsidRPr="00065218">
        <w:rPr>
          <w:rFonts w:eastAsia="仿宋_GB2312"/>
          <w:sz w:val="28"/>
          <w:szCs w:val="28"/>
        </w:rPr>
        <w:t>（导航</w:t>
      </w:r>
      <w:proofErr w:type="gramStart"/>
      <w:r w:rsidRPr="00065218">
        <w:rPr>
          <w:rFonts w:eastAsia="仿宋_GB2312"/>
          <w:sz w:val="28"/>
          <w:szCs w:val="28"/>
        </w:rPr>
        <w:t>搜泰安方特欢乐</w:t>
      </w:r>
      <w:proofErr w:type="gramEnd"/>
      <w:r w:rsidRPr="00065218">
        <w:rPr>
          <w:rFonts w:eastAsia="仿宋_GB2312"/>
          <w:sz w:val="28"/>
          <w:szCs w:val="28"/>
        </w:rPr>
        <w:t>世界）</w:t>
      </w:r>
      <w:r>
        <w:rPr>
          <w:rFonts w:eastAsia="仿宋_GB2312" w:hint="eastAsia"/>
          <w:sz w:val="28"/>
          <w:szCs w:val="28"/>
        </w:rPr>
        <w:t>。</w:t>
      </w:r>
    </w:p>
    <w:p w:rsidR="005156CB" w:rsidRPr="00EA1531" w:rsidRDefault="005156CB" w:rsidP="005156CB">
      <w:pPr>
        <w:adjustRightInd w:val="0"/>
        <w:snapToGrid w:val="0"/>
        <w:spacing w:line="570" w:lineRule="exact"/>
        <w:ind w:firstLineChars="203" w:firstLine="426"/>
        <w:rPr>
          <w:rFonts w:ascii="黑体" w:eastAsia="黑体"/>
          <w:b/>
          <w:bCs/>
          <w:sz w:val="28"/>
          <w:szCs w:val="28"/>
        </w:rPr>
      </w:pPr>
      <w:r>
        <w:rPr>
          <w:noProof/>
        </w:rPr>
        <w:lastRenderedPageBreak/>
        <w:drawing>
          <wp:anchor distT="0" distB="0" distL="114300" distR="114300" simplePos="0" relativeHeight="251660288" behindDoc="0" locked="0" layoutInCell="1" allowOverlap="1">
            <wp:simplePos x="0" y="0"/>
            <wp:positionH relativeFrom="margin">
              <wp:posOffset>24130</wp:posOffset>
            </wp:positionH>
            <wp:positionV relativeFrom="margin">
              <wp:posOffset>4482465</wp:posOffset>
            </wp:positionV>
            <wp:extent cx="5761355" cy="3100705"/>
            <wp:effectExtent l="0" t="0" r="0" b="444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10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531">
        <w:rPr>
          <w:rFonts w:ascii="黑体" w:eastAsia="黑体" w:hint="eastAsia"/>
          <w:b/>
          <w:bCs/>
          <w:sz w:val="28"/>
          <w:szCs w:val="28"/>
        </w:rPr>
        <w:t>三、参会人员</w:t>
      </w:r>
    </w:p>
    <w:p w:rsidR="005156CB" w:rsidRDefault="005156CB" w:rsidP="005156CB">
      <w:pPr>
        <w:adjustRightInd w:val="0"/>
        <w:snapToGrid w:val="0"/>
        <w:spacing w:line="570" w:lineRule="exact"/>
        <w:ind w:firstLineChars="203" w:firstLine="568"/>
        <w:rPr>
          <w:rFonts w:ascii="仿宋_GB2312" w:eastAsia="仿宋_GB2312" w:hint="eastAsia"/>
          <w:bCs/>
          <w:sz w:val="28"/>
          <w:szCs w:val="28"/>
        </w:rPr>
      </w:pPr>
      <w:r>
        <w:rPr>
          <w:rFonts w:ascii="仿宋_GB2312" w:eastAsia="仿宋_GB2312" w:hint="eastAsia"/>
          <w:bCs/>
          <w:sz w:val="28"/>
          <w:szCs w:val="28"/>
        </w:rPr>
        <w:t>中国畜牧业协会及禽业分会</w:t>
      </w:r>
      <w:r w:rsidRPr="00A33D79">
        <w:rPr>
          <w:rFonts w:ascii="仿宋_GB2312" w:eastAsia="仿宋_GB2312" w:hint="eastAsia"/>
          <w:bCs/>
          <w:sz w:val="28"/>
          <w:szCs w:val="28"/>
        </w:rPr>
        <w:t>会员</w:t>
      </w:r>
      <w:r>
        <w:rPr>
          <w:rFonts w:ascii="仿宋_GB2312" w:eastAsia="仿宋_GB2312" w:hint="eastAsia"/>
          <w:bCs/>
          <w:sz w:val="28"/>
          <w:szCs w:val="28"/>
        </w:rPr>
        <w:t>；</w:t>
      </w:r>
      <w:r w:rsidRPr="00A33D79">
        <w:rPr>
          <w:rFonts w:ascii="仿宋_GB2312" w:eastAsia="仿宋_GB2312" w:hint="eastAsia"/>
          <w:bCs/>
          <w:sz w:val="28"/>
          <w:szCs w:val="28"/>
        </w:rPr>
        <w:t>国内外</w:t>
      </w:r>
      <w:r>
        <w:rPr>
          <w:rFonts w:ascii="仿宋_GB2312" w:eastAsia="仿宋_GB2312" w:hint="eastAsia"/>
          <w:bCs/>
          <w:sz w:val="28"/>
          <w:szCs w:val="28"/>
        </w:rPr>
        <w:t>水禽</w:t>
      </w:r>
      <w:r w:rsidRPr="00A33D79">
        <w:rPr>
          <w:rFonts w:ascii="仿宋_GB2312" w:eastAsia="仿宋_GB2312" w:hint="eastAsia"/>
          <w:bCs/>
          <w:sz w:val="28"/>
          <w:szCs w:val="28"/>
        </w:rPr>
        <w:t>行</w:t>
      </w:r>
      <w:r w:rsidRPr="00A33D79">
        <w:rPr>
          <w:rFonts w:ascii="仿宋_GB2312" w:eastAsia="仿宋_GB2312"/>
          <w:bCs/>
          <w:sz w:val="28"/>
          <w:szCs w:val="28"/>
        </w:rPr>
        <w:t>业</w:t>
      </w:r>
      <w:r w:rsidRPr="00A33D79">
        <w:rPr>
          <w:rFonts w:ascii="仿宋_GB2312" w:eastAsia="仿宋_GB2312" w:hint="eastAsia"/>
          <w:bCs/>
          <w:sz w:val="28"/>
          <w:szCs w:val="28"/>
        </w:rPr>
        <w:t>及其相关（加工、饲料、孵化、设备、兽药、疫苗、生物制品、贸易等）行业的专家、企业家、生产、技术人员、管理人员；畜牧行业管理、技术推广人员、</w:t>
      </w:r>
      <w:r w:rsidRPr="00A33D79">
        <w:rPr>
          <w:rFonts w:ascii="仿宋_GB2312" w:eastAsia="仿宋_GB2312"/>
          <w:bCs/>
          <w:sz w:val="28"/>
          <w:szCs w:val="28"/>
        </w:rPr>
        <w:t>教学</w:t>
      </w:r>
      <w:r w:rsidRPr="00A33D79">
        <w:rPr>
          <w:rFonts w:ascii="仿宋_GB2312" w:eastAsia="仿宋_GB2312" w:hint="eastAsia"/>
          <w:bCs/>
          <w:sz w:val="28"/>
          <w:szCs w:val="28"/>
        </w:rPr>
        <w:t>与</w:t>
      </w:r>
      <w:r w:rsidRPr="00A33D79">
        <w:rPr>
          <w:rFonts w:ascii="仿宋_GB2312" w:eastAsia="仿宋_GB2312"/>
          <w:bCs/>
          <w:sz w:val="28"/>
          <w:szCs w:val="28"/>
        </w:rPr>
        <w:t>科研</w:t>
      </w:r>
      <w:r w:rsidRPr="00A33D79">
        <w:rPr>
          <w:rFonts w:ascii="仿宋_GB2312" w:eastAsia="仿宋_GB2312" w:hint="eastAsia"/>
          <w:bCs/>
          <w:sz w:val="28"/>
          <w:szCs w:val="28"/>
        </w:rPr>
        <w:t>人员；相关媒体及关注</w:t>
      </w:r>
      <w:r>
        <w:rPr>
          <w:rFonts w:ascii="仿宋_GB2312" w:eastAsia="仿宋_GB2312" w:hint="eastAsia"/>
          <w:bCs/>
          <w:sz w:val="28"/>
          <w:szCs w:val="28"/>
        </w:rPr>
        <w:t>水禽</w:t>
      </w:r>
      <w:r w:rsidRPr="00A33D79">
        <w:rPr>
          <w:rFonts w:ascii="仿宋_GB2312" w:eastAsia="仿宋_GB2312" w:hint="eastAsia"/>
          <w:bCs/>
          <w:sz w:val="28"/>
          <w:szCs w:val="28"/>
        </w:rPr>
        <w:t>业发展的各界人士等。</w:t>
      </w:r>
    </w:p>
    <w:p w:rsidR="005156CB" w:rsidRPr="00EA1531" w:rsidRDefault="005156CB" w:rsidP="005156CB">
      <w:pPr>
        <w:adjustRightInd w:val="0"/>
        <w:snapToGrid w:val="0"/>
        <w:spacing w:line="570" w:lineRule="exact"/>
        <w:ind w:firstLineChars="203" w:firstLine="571"/>
        <w:rPr>
          <w:rFonts w:ascii="黑体" w:eastAsia="黑体" w:hint="eastAsia"/>
          <w:b/>
          <w:bCs/>
          <w:sz w:val="28"/>
          <w:szCs w:val="28"/>
        </w:rPr>
      </w:pPr>
      <w:r w:rsidRPr="00EA1531">
        <w:rPr>
          <w:rFonts w:ascii="黑体" w:eastAsia="黑体" w:hint="eastAsia"/>
          <w:b/>
          <w:bCs/>
          <w:sz w:val="28"/>
          <w:szCs w:val="28"/>
        </w:rPr>
        <w:t>四、会刊征文</w:t>
      </w:r>
    </w:p>
    <w:p w:rsidR="005156CB" w:rsidRDefault="005156CB" w:rsidP="005156CB">
      <w:pPr>
        <w:adjustRightInd w:val="0"/>
        <w:snapToGrid w:val="0"/>
        <w:spacing w:line="570" w:lineRule="exact"/>
        <w:ind w:firstLineChars="203" w:firstLine="568"/>
        <w:rPr>
          <w:rFonts w:ascii="仿宋_GB2312" w:eastAsia="仿宋_GB2312" w:hint="eastAsia"/>
          <w:bCs/>
          <w:sz w:val="28"/>
          <w:szCs w:val="28"/>
        </w:rPr>
      </w:pPr>
      <w:r w:rsidRPr="00A33D79">
        <w:rPr>
          <w:rFonts w:ascii="仿宋_GB2312" w:eastAsia="仿宋_GB2312" w:hint="eastAsia"/>
          <w:bCs/>
          <w:sz w:val="28"/>
          <w:szCs w:val="28"/>
        </w:rPr>
        <w:t>本次会议论文将</w:t>
      </w:r>
      <w:r>
        <w:rPr>
          <w:rFonts w:ascii="仿宋_GB2312" w:eastAsia="仿宋_GB2312" w:hint="eastAsia"/>
          <w:bCs/>
          <w:sz w:val="28"/>
          <w:szCs w:val="28"/>
        </w:rPr>
        <w:t>以《水禽世界》增刊的形式正式出版</w:t>
      </w:r>
      <w:r w:rsidRPr="00A33D79">
        <w:rPr>
          <w:rFonts w:ascii="仿宋_GB2312" w:eastAsia="仿宋_GB2312" w:hint="eastAsia"/>
          <w:bCs/>
          <w:sz w:val="28"/>
          <w:szCs w:val="28"/>
        </w:rPr>
        <w:t>，欢迎各界人士踊跃投稿。论文格式不限，请参考本次大会主题内容自拟征文题目，字数限5000字以内，论文择优录取，收入《</w:t>
      </w:r>
      <w:r>
        <w:rPr>
          <w:rFonts w:ascii="仿宋_GB2312" w:eastAsia="仿宋_GB2312" w:hint="eastAsia"/>
          <w:bCs/>
          <w:sz w:val="28"/>
          <w:szCs w:val="28"/>
        </w:rPr>
        <w:t>第六届(2015)中国水禽发展大会</w:t>
      </w:r>
      <w:r w:rsidRPr="00A33D79">
        <w:rPr>
          <w:rFonts w:ascii="仿宋_GB2312" w:eastAsia="仿宋_GB2312" w:hint="eastAsia"/>
          <w:bCs/>
          <w:sz w:val="28"/>
          <w:szCs w:val="28"/>
        </w:rPr>
        <w:t>会刊》，不收版面费，</w:t>
      </w:r>
      <w:proofErr w:type="gramStart"/>
      <w:r w:rsidRPr="00A33D79">
        <w:rPr>
          <w:rFonts w:ascii="仿宋_GB2312" w:eastAsia="仿宋_GB2312" w:hint="eastAsia"/>
          <w:bCs/>
          <w:sz w:val="28"/>
          <w:szCs w:val="28"/>
        </w:rPr>
        <w:t>不</w:t>
      </w:r>
      <w:proofErr w:type="gramEnd"/>
      <w:r w:rsidRPr="00A33D79">
        <w:rPr>
          <w:rFonts w:ascii="仿宋_GB2312" w:eastAsia="仿宋_GB2312" w:hint="eastAsia"/>
          <w:bCs/>
          <w:sz w:val="28"/>
          <w:szCs w:val="28"/>
        </w:rPr>
        <w:t>退稿，请勿一稿多投。论文征集截止日期为</w:t>
      </w:r>
      <w:r>
        <w:rPr>
          <w:rFonts w:ascii="仿宋_GB2312" w:eastAsia="仿宋_GB2312" w:hint="eastAsia"/>
          <w:bCs/>
          <w:sz w:val="28"/>
          <w:szCs w:val="28"/>
        </w:rPr>
        <w:t>2015年8</w:t>
      </w:r>
      <w:r w:rsidRPr="00A33D79">
        <w:rPr>
          <w:rFonts w:ascii="仿宋_GB2312" w:eastAsia="仿宋_GB2312" w:hint="eastAsia"/>
          <w:bCs/>
          <w:sz w:val="28"/>
          <w:szCs w:val="28"/>
        </w:rPr>
        <w:t>月</w:t>
      </w:r>
      <w:r>
        <w:rPr>
          <w:rFonts w:ascii="仿宋_GB2312" w:eastAsia="仿宋_GB2312" w:hint="eastAsia"/>
          <w:bCs/>
          <w:sz w:val="28"/>
          <w:szCs w:val="28"/>
        </w:rPr>
        <w:t>31</w:t>
      </w:r>
      <w:r w:rsidRPr="00A33D79">
        <w:rPr>
          <w:rFonts w:ascii="仿宋_GB2312" w:eastAsia="仿宋_GB2312" w:hint="eastAsia"/>
          <w:bCs/>
          <w:sz w:val="28"/>
          <w:szCs w:val="28"/>
        </w:rPr>
        <w:t>日。</w:t>
      </w:r>
      <w:r w:rsidRPr="00300F97">
        <w:rPr>
          <w:rFonts w:ascii="仿宋_GB2312" w:eastAsia="仿宋_GB2312" w:hint="eastAsia"/>
          <w:bCs/>
          <w:color w:val="000000"/>
          <w:sz w:val="28"/>
          <w:szCs w:val="28"/>
        </w:rPr>
        <w:t>请将文章电子版发至shuiqin2006@163.com，请标明“增刊投稿”；联系人：王爱琴；电话：</w:t>
      </w:r>
      <w:r w:rsidRPr="00064872">
        <w:rPr>
          <w:rFonts w:ascii="仿宋_GB2312" w:eastAsia="仿宋_GB2312" w:hint="eastAsia"/>
          <w:bCs/>
          <w:sz w:val="28"/>
          <w:szCs w:val="28"/>
        </w:rPr>
        <w:t>0531-85990243</w:t>
      </w:r>
      <w:r>
        <w:rPr>
          <w:rFonts w:ascii="仿宋_GB2312" w:eastAsia="仿宋_GB2312" w:hint="eastAsia"/>
          <w:bCs/>
          <w:sz w:val="28"/>
          <w:szCs w:val="28"/>
        </w:rPr>
        <w:t>、</w:t>
      </w:r>
      <w:r w:rsidRPr="00064872">
        <w:rPr>
          <w:rFonts w:ascii="仿宋_GB2312" w:eastAsia="仿宋_GB2312" w:hint="eastAsia"/>
          <w:bCs/>
          <w:sz w:val="28"/>
          <w:szCs w:val="28"/>
        </w:rPr>
        <w:t>15098920392</w:t>
      </w:r>
      <w:r>
        <w:rPr>
          <w:rFonts w:ascii="仿宋_GB2312" w:eastAsia="仿宋_GB2312" w:hint="eastAsia"/>
          <w:bCs/>
          <w:sz w:val="28"/>
          <w:szCs w:val="28"/>
        </w:rPr>
        <w:t>；QQ：</w:t>
      </w:r>
      <w:r w:rsidRPr="00064872">
        <w:rPr>
          <w:rFonts w:ascii="仿宋_GB2312" w:eastAsia="仿宋_GB2312"/>
          <w:bCs/>
          <w:sz w:val="28"/>
          <w:szCs w:val="28"/>
        </w:rPr>
        <w:t>2495771597</w:t>
      </w:r>
      <w:r>
        <w:rPr>
          <w:rFonts w:ascii="仿宋_GB2312" w:eastAsia="仿宋_GB2312" w:hint="eastAsia"/>
          <w:bCs/>
          <w:sz w:val="28"/>
          <w:szCs w:val="28"/>
        </w:rPr>
        <w:t>。</w:t>
      </w:r>
    </w:p>
    <w:p w:rsidR="005156CB" w:rsidRPr="00A33D79" w:rsidRDefault="005156CB" w:rsidP="005156CB">
      <w:pPr>
        <w:adjustRightInd w:val="0"/>
        <w:snapToGrid w:val="0"/>
        <w:spacing w:line="570" w:lineRule="exact"/>
        <w:ind w:firstLineChars="203" w:firstLine="568"/>
        <w:rPr>
          <w:rFonts w:ascii="仿宋_GB2312" w:eastAsia="仿宋_GB2312" w:hint="eastAsia"/>
          <w:bCs/>
          <w:sz w:val="28"/>
          <w:szCs w:val="28"/>
        </w:rPr>
      </w:pPr>
      <w:r w:rsidRPr="00A33D79">
        <w:rPr>
          <w:rFonts w:ascii="仿宋_GB2312" w:eastAsia="仿宋_GB2312" w:hint="eastAsia"/>
          <w:bCs/>
          <w:sz w:val="28"/>
          <w:szCs w:val="28"/>
        </w:rPr>
        <w:t>征文要求如下：</w:t>
      </w:r>
    </w:p>
    <w:p w:rsidR="005156CB" w:rsidRPr="00A33D79" w:rsidRDefault="005156CB" w:rsidP="005156CB">
      <w:pPr>
        <w:adjustRightInd w:val="0"/>
        <w:snapToGrid w:val="0"/>
        <w:spacing w:line="570" w:lineRule="exact"/>
        <w:ind w:firstLineChars="203" w:firstLine="568"/>
        <w:rPr>
          <w:rFonts w:ascii="仿宋_GB2312" w:eastAsia="仿宋_GB2312" w:hint="eastAsia"/>
          <w:bCs/>
          <w:sz w:val="28"/>
          <w:szCs w:val="28"/>
        </w:rPr>
      </w:pPr>
      <w:r w:rsidRPr="00A33D79">
        <w:rPr>
          <w:rFonts w:ascii="仿宋_GB2312" w:eastAsia="仿宋_GB2312" w:hint="eastAsia"/>
          <w:bCs/>
          <w:sz w:val="28"/>
          <w:szCs w:val="28"/>
        </w:rPr>
        <w:t>1</w:t>
      </w:r>
      <w:r>
        <w:rPr>
          <w:rFonts w:ascii="仿宋_GB2312" w:eastAsia="仿宋_GB2312" w:hint="eastAsia"/>
          <w:bCs/>
          <w:sz w:val="28"/>
          <w:szCs w:val="28"/>
        </w:rPr>
        <w:t>、文章须契合本次大会主题，</w:t>
      </w:r>
      <w:r w:rsidRPr="00A33D79">
        <w:rPr>
          <w:rFonts w:ascii="仿宋_GB2312" w:eastAsia="仿宋_GB2312" w:hint="eastAsia"/>
          <w:bCs/>
          <w:sz w:val="28"/>
          <w:szCs w:val="28"/>
        </w:rPr>
        <w:t>观点明确，科学严谨，论据可靠，</w:t>
      </w:r>
      <w:r w:rsidRPr="00A33D79">
        <w:rPr>
          <w:rFonts w:ascii="仿宋_GB2312" w:eastAsia="仿宋_GB2312" w:hint="eastAsia"/>
          <w:bCs/>
          <w:sz w:val="28"/>
          <w:szCs w:val="28"/>
        </w:rPr>
        <w:lastRenderedPageBreak/>
        <w:t>文字精炼，引用资料请标明出处</w:t>
      </w:r>
      <w:r>
        <w:rPr>
          <w:rFonts w:ascii="仿宋_GB2312" w:eastAsia="仿宋_GB2312" w:hint="eastAsia"/>
          <w:bCs/>
          <w:sz w:val="28"/>
          <w:szCs w:val="28"/>
        </w:rPr>
        <w:t>，文责自负</w:t>
      </w:r>
      <w:r w:rsidRPr="00A33D79">
        <w:rPr>
          <w:rFonts w:ascii="仿宋_GB2312" w:eastAsia="仿宋_GB2312" w:hint="eastAsia"/>
          <w:bCs/>
          <w:sz w:val="28"/>
          <w:szCs w:val="28"/>
        </w:rPr>
        <w:t>；</w:t>
      </w:r>
    </w:p>
    <w:p w:rsidR="005156CB" w:rsidRPr="00A33D79" w:rsidRDefault="005156CB" w:rsidP="005156CB">
      <w:pPr>
        <w:adjustRightInd w:val="0"/>
        <w:snapToGrid w:val="0"/>
        <w:spacing w:line="570" w:lineRule="exact"/>
        <w:ind w:firstLineChars="203" w:firstLine="568"/>
        <w:rPr>
          <w:rFonts w:ascii="仿宋_GB2312" w:eastAsia="仿宋_GB2312" w:hint="eastAsia"/>
          <w:bCs/>
          <w:sz w:val="28"/>
          <w:szCs w:val="28"/>
        </w:rPr>
      </w:pPr>
      <w:r w:rsidRPr="00A33D79">
        <w:rPr>
          <w:rFonts w:ascii="仿宋_GB2312" w:eastAsia="仿宋_GB2312" w:hint="eastAsia"/>
          <w:bCs/>
          <w:sz w:val="28"/>
          <w:szCs w:val="28"/>
        </w:rPr>
        <w:t>2</w:t>
      </w:r>
      <w:r>
        <w:rPr>
          <w:rFonts w:ascii="仿宋_GB2312" w:eastAsia="仿宋_GB2312" w:hint="eastAsia"/>
          <w:bCs/>
          <w:sz w:val="28"/>
          <w:szCs w:val="28"/>
        </w:rPr>
        <w:t>、会刊接收科研论文、研究或调查综述、生产技术、行业分析、时间观点、从业经验分享类文章，编辑部有权对来稿作文字修改</w:t>
      </w:r>
      <w:r w:rsidRPr="00A33D79">
        <w:rPr>
          <w:rFonts w:ascii="仿宋_GB2312" w:eastAsia="仿宋_GB2312" w:hint="eastAsia"/>
          <w:bCs/>
          <w:sz w:val="28"/>
          <w:szCs w:val="28"/>
        </w:rPr>
        <w:t>；</w:t>
      </w:r>
    </w:p>
    <w:p w:rsidR="005156CB" w:rsidRPr="00A33D79" w:rsidRDefault="005156CB" w:rsidP="005156CB">
      <w:pPr>
        <w:adjustRightInd w:val="0"/>
        <w:snapToGrid w:val="0"/>
        <w:spacing w:line="570" w:lineRule="exact"/>
        <w:ind w:firstLineChars="203" w:firstLine="568"/>
        <w:rPr>
          <w:rFonts w:ascii="仿宋_GB2312" w:eastAsia="仿宋_GB2312" w:hint="eastAsia"/>
          <w:bCs/>
          <w:sz w:val="28"/>
          <w:szCs w:val="28"/>
        </w:rPr>
      </w:pPr>
      <w:r w:rsidRPr="00A33D79">
        <w:rPr>
          <w:rFonts w:ascii="仿宋_GB2312" w:eastAsia="仿宋_GB2312" w:hint="eastAsia"/>
          <w:bCs/>
          <w:sz w:val="28"/>
          <w:szCs w:val="28"/>
        </w:rPr>
        <w:t>3</w:t>
      </w:r>
      <w:r>
        <w:rPr>
          <w:rFonts w:ascii="仿宋_GB2312" w:eastAsia="仿宋_GB2312" w:hint="eastAsia"/>
          <w:bCs/>
          <w:sz w:val="28"/>
          <w:szCs w:val="28"/>
        </w:rPr>
        <w:t>、</w:t>
      </w:r>
      <w:r w:rsidRPr="00A33D79">
        <w:rPr>
          <w:rFonts w:ascii="仿宋_GB2312" w:eastAsia="仿宋_GB2312" w:hint="eastAsia"/>
          <w:bCs/>
          <w:sz w:val="28"/>
          <w:szCs w:val="28"/>
        </w:rPr>
        <w:t>务必注明第一作者单位地址、邮编、联系电话、E-mail等；</w:t>
      </w:r>
    </w:p>
    <w:p w:rsidR="005156CB" w:rsidRPr="00A33D79" w:rsidRDefault="005156CB" w:rsidP="005156CB">
      <w:pPr>
        <w:adjustRightInd w:val="0"/>
        <w:snapToGrid w:val="0"/>
        <w:spacing w:line="570" w:lineRule="exact"/>
        <w:ind w:firstLineChars="203" w:firstLine="568"/>
        <w:rPr>
          <w:rFonts w:ascii="仿宋_GB2312" w:eastAsia="仿宋_GB2312" w:hint="eastAsia"/>
          <w:bCs/>
          <w:sz w:val="28"/>
          <w:szCs w:val="28"/>
        </w:rPr>
      </w:pPr>
      <w:r w:rsidRPr="004E4CD4">
        <w:rPr>
          <w:rFonts w:ascii="仿宋_GB2312" w:eastAsia="仿宋_GB2312" w:hint="eastAsia"/>
          <w:bCs/>
          <w:sz w:val="28"/>
          <w:szCs w:val="28"/>
        </w:rPr>
        <w:t>4、文中单位符号要采用国际规范标准符号，具体格式请参照《水禽世界》</w:t>
      </w:r>
      <w:r>
        <w:rPr>
          <w:rFonts w:ascii="仿宋_GB2312" w:eastAsia="仿宋_GB2312" w:hint="eastAsia"/>
          <w:bCs/>
          <w:sz w:val="28"/>
          <w:szCs w:val="28"/>
        </w:rPr>
        <w:t>增刊投稿指南（附件</w:t>
      </w:r>
      <w:r w:rsidRPr="004E4CD4">
        <w:rPr>
          <w:rFonts w:ascii="仿宋_GB2312" w:eastAsia="仿宋_GB2312" w:hint="eastAsia"/>
          <w:bCs/>
          <w:sz w:val="28"/>
          <w:szCs w:val="28"/>
        </w:rPr>
        <w:t>3）。</w:t>
      </w:r>
    </w:p>
    <w:p w:rsidR="005156CB" w:rsidRPr="00EA1531" w:rsidRDefault="005156CB" w:rsidP="005156CB">
      <w:pPr>
        <w:adjustRightInd w:val="0"/>
        <w:snapToGrid w:val="0"/>
        <w:spacing w:line="570" w:lineRule="exact"/>
        <w:ind w:firstLineChars="203" w:firstLine="571"/>
        <w:rPr>
          <w:rFonts w:ascii="黑体" w:eastAsia="黑体" w:hint="eastAsia"/>
          <w:b/>
          <w:bCs/>
          <w:sz w:val="28"/>
          <w:szCs w:val="28"/>
        </w:rPr>
      </w:pPr>
      <w:r w:rsidRPr="00EA1531">
        <w:rPr>
          <w:rFonts w:ascii="黑体" w:eastAsia="黑体" w:hint="eastAsia"/>
          <w:b/>
          <w:bCs/>
          <w:sz w:val="28"/>
          <w:szCs w:val="28"/>
        </w:rPr>
        <w:t>五、会议费用</w:t>
      </w:r>
    </w:p>
    <w:p w:rsidR="005156CB" w:rsidRDefault="005156CB" w:rsidP="005156CB">
      <w:pPr>
        <w:adjustRightInd w:val="0"/>
        <w:snapToGrid w:val="0"/>
        <w:spacing w:line="570" w:lineRule="exact"/>
        <w:ind w:firstLineChars="203" w:firstLine="571"/>
        <w:rPr>
          <w:rFonts w:ascii="仿宋_GB2312" w:eastAsia="仿宋_GB2312" w:hint="eastAsia"/>
          <w:b/>
          <w:bCs/>
          <w:sz w:val="28"/>
          <w:szCs w:val="28"/>
        </w:rPr>
      </w:pPr>
      <w:r>
        <w:rPr>
          <w:rFonts w:ascii="仿宋_GB2312" w:eastAsia="仿宋_GB2312" w:hint="eastAsia"/>
          <w:b/>
          <w:bCs/>
          <w:sz w:val="28"/>
          <w:szCs w:val="28"/>
        </w:rPr>
        <w:t>（一）</w:t>
      </w:r>
      <w:r w:rsidRPr="00EA1531">
        <w:rPr>
          <w:rFonts w:ascii="仿宋_GB2312" w:eastAsia="仿宋_GB2312" w:hint="eastAsia"/>
          <w:b/>
          <w:bCs/>
          <w:sz w:val="28"/>
          <w:szCs w:val="28"/>
        </w:rPr>
        <w:t>会务费：</w:t>
      </w:r>
    </w:p>
    <w:p w:rsidR="005156CB" w:rsidRPr="009B62FF" w:rsidRDefault="005156CB" w:rsidP="005156CB">
      <w:pPr>
        <w:adjustRightInd w:val="0"/>
        <w:snapToGrid w:val="0"/>
        <w:spacing w:line="570" w:lineRule="exact"/>
        <w:ind w:firstLineChars="203" w:firstLine="568"/>
        <w:rPr>
          <w:rFonts w:ascii="仿宋_GB2312" w:eastAsia="仿宋_GB2312" w:hint="eastAsia"/>
          <w:bCs/>
          <w:sz w:val="28"/>
          <w:szCs w:val="28"/>
        </w:rPr>
      </w:pPr>
      <w:r w:rsidRPr="009B62FF">
        <w:rPr>
          <w:rFonts w:ascii="仿宋_GB2312" w:eastAsia="仿宋_GB2312" w:hint="eastAsia"/>
          <w:bCs/>
          <w:sz w:val="28"/>
          <w:szCs w:val="28"/>
        </w:rPr>
        <w:t>1</w:t>
      </w:r>
      <w:r>
        <w:rPr>
          <w:rFonts w:ascii="仿宋_GB2312" w:eastAsia="仿宋_GB2312" w:hint="eastAsia"/>
          <w:bCs/>
          <w:sz w:val="28"/>
          <w:szCs w:val="28"/>
        </w:rPr>
        <w:t>、</w:t>
      </w:r>
      <w:r w:rsidRPr="009B62FF">
        <w:rPr>
          <w:rFonts w:ascii="仿宋_GB2312" w:eastAsia="仿宋_GB2312" w:hint="eastAsia"/>
          <w:bCs/>
          <w:sz w:val="28"/>
          <w:szCs w:val="28"/>
        </w:rPr>
        <w:t>会务费1200元/人，含餐饮、会务、资料、参观等费用。</w:t>
      </w:r>
      <w:r>
        <w:rPr>
          <w:rFonts w:ascii="仿宋_GB2312" w:eastAsia="仿宋_GB2312" w:hint="eastAsia"/>
          <w:bCs/>
          <w:sz w:val="28"/>
          <w:szCs w:val="28"/>
        </w:rPr>
        <w:t>组委会统一安排住宿，住宿费用自理。</w:t>
      </w:r>
    </w:p>
    <w:p w:rsidR="005156CB" w:rsidRDefault="005156CB" w:rsidP="005156CB">
      <w:pPr>
        <w:adjustRightInd w:val="0"/>
        <w:snapToGrid w:val="0"/>
        <w:spacing w:line="570" w:lineRule="exact"/>
        <w:ind w:firstLineChars="203" w:firstLine="568"/>
        <w:rPr>
          <w:rFonts w:ascii="仿宋_GB2312" w:eastAsia="仿宋_GB2312" w:hint="eastAsia"/>
          <w:bCs/>
          <w:sz w:val="28"/>
          <w:szCs w:val="28"/>
        </w:rPr>
      </w:pPr>
      <w:r w:rsidRPr="009B62FF">
        <w:rPr>
          <w:rFonts w:ascii="仿宋_GB2312" w:eastAsia="仿宋_GB2312" w:hint="eastAsia"/>
          <w:bCs/>
          <w:sz w:val="28"/>
          <w:szCs w:val="28"/>
        </w:rPr>
        <w:t>2</w:t>
      </w:r>
      <w:r>
        <w:rPr>
          <w:rFonts w:ascii="仿宋_GB2312" w:eastAsia="仿宋_GB2312" w:hint="eastAsia"/>
          <w:bCs/>
          <w:sz w:val="28"/>
          <w:szCs w:val="28"/>
        </w:rPr>
        <w:t>、</w:t>
      </w:r>
      <w:r w:rsidRPr="009B62FF">
        <w:rPr>
          <w:rFonts w:ascii="仿宋_GB2312" w:eastAsia="仿宋_GB2312" w:hint="eastAsia"/>
          <w:bCs/>
          <w:sz w:val="28"/>
          <w:szCs w:val="28"/>
        </w:rPr>
        <w:t>已交会费的中国畜牧业协会及禽业分会执行会长、会长、副会长本人参会免会务费(住宿费用自理)，已在协会缴纳会费的理事、会员单位、专家委员会成员及国家</w:t>
      </w:r>
      <w:r>
        <w:rPr>
          <w:rFonts w:ascii="仿宋_GB2312" w:eastAsia="仿宋_GB2312" w:hint="eastAsia"/>
          <w:bCs/>
          <w:sz w:val="28"/>
          <w:szCs w:val="28"/>
        </w:rPr>
        <w:t>水禽</w:t>
      </w:r>
      <w:r w:rsidRPr="009B62FF">
        <w:rPr>
          <w:rFonts w:ascii="仿宋_GB2312" w:eastAsia="仿宋_GB2312" w:hint="eastAsia"/>
          <w:bCs/>
          <w:sz w:val="28"/>
          <w:szCs w:val="28"/>
        </w:rPr>
        <w:t>产业技术体系专家可享受减免400元/人的优惠(即：800元/人)。</w:t>
      </w:r>
    </w:p>
    <w:p w:rsidR="005156CB" w:rsidRDefault="005156CB" w:rsidP="005156CB">
      <w:pPr>
        <w:adjustRightInd w:val="0"/>
        <w:snapToGrid w:val="0"/>
        <w:spacing w:line="570" w:lineRule="exact"/>
        <w:ind w:firstLineChars="203" w:firstLine="568"/>
        <w:rPr>
          <w:rFonts w:ascii="仿宋_GB2312" w:eastAsia="仿宋_GB2312" w:hint="eastAsia"/>
          <w:bCs/>
          <w:sz w:val="28"/>
          <w:szCs w:val="28"/>
        </w:rPr>
      </w:pPr>
      <w:r>
        <w:rPr>
          <w:rFonts w:ascii="仿宋_GB2312" w:eastAsia="仿宋_GB2312" w:hint="eastAsia"/>
          <w:bCs/>
          <w:sz w:val="28"/>
          <w:szCs w:val="28"/>
        </w:rPr>
        <w:t>3、</w:t>
      </w:r>
      <w:r w:rsidRPr="00E22749">
        <w:rPr>
          <w:rFonts w:ascii="仿宋_GB2312" w:eastAsia="仿宋_GB2312" w:hint="eastAsia"/>
          <w:bCs/>
          <w:sz w:val="28"/>
          <w:szCs w:val="28"/>
        </w:rPr>
        <w:t>非会员凡在201</w:t>
      </w:r>
      <w:r>
        <w:rPr>
          <w:rFonts w:ascii="仿宋_GB2312" w:eastAsia="仿宋_GB2312" w:hint="eastAsia"/>
          <w:bCs/>
          <w:sz w:val="28"/>
          <w:szCs w:val="28"/>
        </w:rPr>
        <w:t>5</w:t>
      </w:r>
      <w:r w:rsidRPr="00E22749">
        <w:rPr>
          <w:rFonts w:ascii="仿宋_GB2312" w:eastAsia="仿宋_GB2312" w:hint="eastAsia"/>
          <w:bCs/>
          <w:sz w:val="28"/>
          <w:szCs w:val="28"/>
        </w:rPr>
        <w:t>年</w:t>
      </w:r>
      <w:r>
        <w:rPr>
          <w:rFonts w:ascii="仿宋_GB2312" w:eastAsia="仿宋_GB2312" w:hint="eastAsia"/>
          <w:bCs/>
          <w:sz w:val="28"/>
          <w:szCs w:val="28"/>
        </w:rPr>
        <w:t>8</w:t>
      </w:r>
      <w:r w:rsidRPr="00E22749">
        <w:rPr>
          <w:rFonts w:ascii="仿宋_GB2312" w:eastAsia="仿宋_GB2312" w:hint="eastAsia"/>
          <w:bCs/>
          <w:sz w:val="28"/>
          <w:szCs w:val="28"/>
        </w:rPr>
        <w:t>月</w:t>
      </w:r>
      <w:r>
        <w:rPr>
          <w:rFonts w:ascii="仿宋_GB2312" w:eastAsia="仿宋_GB2312" w:hint="eastAsia"/>
          <w:bCs/>
          <w:sz w:val="28"/>
          <w:szCs w:val="28"/>
        </w:rPr>
        <w:t>31日前</w:t>
      </w:r>
      <w:r w:rsidRPr="00E22749">
        <w:rPr>
          <w:rFonts w:ascii="仿宋_GB2312" w:eastAsia="仿宋_GB2312" w:hint="eastAsia"/>
          <w:bCs/>
          <w:sz w:val="28"/>
          <w:szCs w:val="28"/>
        </w:rPr>
        <w:t>注册并将会务费汇入会务组的，享受优惠价格：1000元/人</w:t>
      </w:r>
      <w:r>
        <w:rPr>
          <w:rFonts w:ascii="仿宋_GB2312" w:eastAsia="仿宋_GB2312" w:hint="eastAsia"/>
          <w:bCs/>
          <w:sz w:val="28"/>
          <w:szCs w:val="28"/>
        </w:rPr>
        <w:t>(</w:t>
      </w:r>
      <w:r w:rsidRPr="00E22749">
        <w:rPr>
          <w:rFonts w:ascii="仿宋_GB2312" w:eastAsia="仿宋_GB2312" w:hint="eastAsia"/>
          <w:bCs/>
          <w:sz w:val="28"/>
          <w:szCs w:val="28"/>
        </w:rPr>
        <w:t>以汇款底单日期为准</w:t>
      </w:r>
      <w:r>
        <w:rPr>
          <w:rFonts w:ascii="仿宋_GB2312" w:eastAsia="仿宋_GB2312" w:hint="eastAsia"/>
          <w:bCs/>
          <w:sz w:val="28"/>
          <w:szCs w:val="28"/>
        </w:rPr>
        <w:t>)</w:t>
      </w:r>
      <w:r w:rsidRPr="00E22749">
        <w:rPr>
          <w:rFonts w:ascii="仿宋_GB2312" w:eastAsia="仿宋_GB2312" w:hint="eastAsia"/>
          <w:bCs/>
          <w:sz w:val="28"/>
          <w:szCs w:val="28"/>
        </w:rPr>
        <w:t>。</w:t>
      </w:r>
    </w:p>
    <w:p w:rsidR="005156CB" w:rsidRPr="0036409B" w:rsidRDefault="005156CB" w:rsidP="005156CB">
      <w:pPr>
        <w:adjustRightInd w:val="0"/>
        <w:snapToGrid w:val="0"/>
        <w:spacing w:line="570" w:lineRule="exact"/>
        <w:ind w:firstLineChars="203" w:firstLine="568"/>
        <w:rPr>
          <w:rFonts w:ascii="仿宋_GB2312" w:eastAsia="仿宋_GB2312" w:hint="eastAsia"/>
          <w:bCs/>
          <w:sz w:val="28"/>
          <w:szCs w:val="28"/>
        </w:rPr>
      </w:pPr>
      <w:r>
        <w:rPr>
          <w:rFonts w:ascii="仿宋_GB2312" w:eastAsia="仿宋_GB2312" w:hint="eastAsia"/>
          <w:bCs/>
          <w:sz w:val="28"/>
          <w:szCs w:val="28"/>
        </w:rPr>
        <w:t>4.注意：参会费只收取现金或银行转账，不接受刷卡，</w:t>
      </w:r>
      <w:proofErr w:type="gramStart"/>
      <w:r>
        <w:rPr>
          <w:rFonts w:ascii="仿宋_GB2312" w:eastAsia="仿宋_GB2312" w:hint="eastAsia"/>
          <w:bCs/>
          <w:sz w:val="28"/>
          <w:szCs w:val="28"/>
        </w:rPr>
        <w:t>请不能</w:t>
      </w:r>
      <w:proofErr w:type="gramEnd"/>
      <w:r>
        <w:rPr>
          <w:rFonts w:ascii="仿宋_GB2312" w:eastAsia="仿宋_GB2312" w:hint="eastAsia"/>
          <w:bCs/>
          <w:sz w:val="28"/>
          <w:szCs w:val="28"/>
        </w:rPr>
        <w:t>缴纳现金的参会代表提前办理转账汇款事宜。</w:t>
      </w:r>
    </w:p>
    <w:p w:rsidR="005156CB" w:rsidRPr="005B0DDF" w:rsidRDefault="005156CB" w:rsidP="005156CB">
      <w:pPr>
        <w:adjustRightInd w:val="0"/>
        <w:snapToGrid w:val="0"/>
        <w:spacing w:line="570" w:lineRule="exact"/>
        <w:ind w:firstLineChars="203" w:firstLine="571"/>
        <w:rPr>
          <w:rFonts w:ascii="仿宋_GB2312" w:eastAsia="仿宋_GB2312" w:hint="eastAsia"/>
          <w:bCs/>
          <w:sz w:val="28"/>
          <w:szCs w:val="28"/>
        </w:rPr>
      </w:pPr>
      <w:r>
        <w:rPr>
          <w:rFonts w:ascii="仿宋_GB2312" w:eastAsia="仿宋_GB2312" w:hint="eastAsia"/>
          <w:b/>
          <w:bCs/>
          <w:sz w:val="28"/>
          <w:szCs w:val="28"/>
        </w:rPr>
        <w:t>（二）</w:t>
      </w:r>
      <w:r w:rsidRPr="005B0DDF">
        <w:rPr>
          <w:rFonts w:ascii="仿宋_GB2312" w:eastAsia="仿宋_GB2312" w:hint="eastAsia"/>
          <w:b/>
          <w:bCs/>
          <w:sz w:val="28"/>
          <w:szCs w:val="28"/>
        </w:rPr>
        <w:t>住宿费：</w:t>
      </w:r>
    </w:p>
    <w:p w:rsidR="005156CB" w:rsidRDefault="005156CB" w:rsidP="005156CB">
      <w:pPr>
        <w:adjustRightInd w:val="0"/>
        <w:snapToGrid w:val="0"/>
        <w:spacing w:afterLines="50" w:after="156" w:line="570" w:lineRule="exact"/>
        <w:ind w:firstLineChars="203" w:firstLine="568"/>
        <w:rPr>
          <w:rFonts w:ascii="仿宋_GB2312" w:eastAsia="仿宋_GB2312" w:hint="eastAsia"/>
          <w:bCs/>
          <w:sz w:val="28"/>
          <w:szCs w:val="28"/>
        </w:rPr>
      </w:pPr>
      <w:r>
        <w:rPr>
          <w:rFonts w:ascii="仿宋_GB2312" w:eastAsia="仿宋_GB2312" w:hint="eastAsia"/>
          <w:bCs/>
          <w:sz w:val="28"/>
          <w:szCs w:val="28"/>
        </w:rPr>
        <w:t>组委会统一安排住宿，费用自理。费用标准：标准间：280</w:t>
      </w:r>
      <w:r w:rsidRPr="00BB7206">
        <w:rPr>
          <w:rFonts w:ascii="仿宋_GB2312" w:eastAsia="仿宋_GB2312" w:hint="eastAsia"/>
          <w:sz w:val="28"/>
          <w:szCs w:val="28"/>
        </w:rPr>
        <w:t>元/间·天</w:t>
      </w:r>
      <w:r>
        <w:rPr>
          <w:rFonts w:ascii="仿宋_GB2312" w:eastAsia="仿宋_GB2312" w:hint="eastAsia"/>
          <w:bCs/>
          <w:sz w:val="28"/>
          <w:szCs w:val="28"/>
        </w:rPr>
        <w:t>；单人间：280</w:t>
      </w:r>
      <w:r w:rsidRPr="00BB7206">
        <w:rPr>
          <w:rFonts w:ascii="仿宋_GB2312" w:eastAsia="仿宋_GB2312" w:hint="eastAsia"/>
          <w:sz w:val="28"/>
          <w:szCs w:val="28"/>
        </w:rPr>
        <w:t>元/间·天</w:t>
      </w:r>
      <w:r>
        <w:rPr>
          <w:rFonts w:ascii="仿宋_GB2312" w:eastAsia="仿宋_GB2312" w:hint="eastAsia"/>
          <w:bCs/>
          <w:sz w:val="28"/>
          <w:szCs w:val="28"/>
        </w:rPr>
        <w:t>。房间数量有限，为确保会务安排，请提前预定，</w:t>
      </w:r>
      <w:r w:rsidRPr="009B62FF">
        <w:rPr>
          <w:rFonts w:ascii="仿宋_GB2312" w:eastAsia="仿宋_GB2312" w:hint="eastAsia"/>
          <w:bCs/>
          <w:sz w:val="28"/>
          <w:szCs w:val="28"/>
        </w:rPr>
        <w:t>先定先得，如不预定，</w:t>
      </w:r>
      <w:r>
        <w:rPr>
          <w:rFonts w:ascii="仿宋_GB2312" w:eastAsia="仿宋_GB2312" w:hint="eastAsia"/>
          <w:bCs/>
          <w:sz w:val="28"/>
          <w:szCs w:val="28"/>
        </w:rPr>
        <w:t>会务组</w:t>
      </w:r>
      <w:r w:rsidRPr="009B62FF">
        <w:rPr>
          <w:rFonts w:ascii="仿宋_GB2312" w:eastAsia="仿宋_GB2312" w:hint="eastAsia"/>
          <w:bCs/>
          <w:sz w:val="28"/>
          <w:szCs w:val="28"/>
        </w:rPr>
        <w:t>将无法保证住宿。预订房间</w:t>
      </w:r>
      <w:r>
        <w:rPr>
          <w:rFonts w:ascii="仿宋_GB2312" w:eastAsia="仿宋_GB2312" w:hint="eastAsia"/>
          <w:bCs/>
          <w:sz w:val="28"/>
          <w:szCs w:val="28"/>
        </w:rPr>
        <w:t>将</w:t>
      </w:r>
      <w:r w:rsidRPr="009B62FF">
        <w:rPr>
          <w:rFonts w:ascii="仿宋_GB2312" w:eastAsia="仿宋_GB2312" w:hint="eastAsia"/>
          <w:bCs/>
          <w:sz w:val="28"/>
          <w:szCs w:val="28"/>
        </w:rPr>
        <w:t>预留至</w:t>
      </w:r>
      <w:r>
        <w:rPr>
          <w:rFonts w:ascii="仿宋_GB2312" w:eastAsia="仿宋_GB2312" w:hint="eastAsia"/>
          <w:bCs/>
          <w:sz w:val="28"/>
          <w:szCs w:val="28"/>
        </w:rPr>
        <w:t>9</w:t>
      </w:r>
      <w:r w:rsidRPr="009B62FF">
        <w:rPr>
          <w:rFonts w:ascii="仿宋_GB2312" w:eastAsia="仿宋_GB2312" w:hint="eastAsia"/>
          <w:bCs/>
          <w:sz w:val="28"/>
          <w:szCs w:val="28"/>
        </w:rPr>
        <w:t>月</w:t>
      </w:r>
      <w:r>
        <w:rPr>
          <w:rFonts w:ascii="仿宋_GB2312" w:eastAsia="仿宋_GB2312" w:hint="eastAsia"/>
          <w:bCs/>
          <w:sz w:val="28"/>
          <w:szCs w:val="28"/>
        </w:rPr>
        <w:t>22</w:t>
      </w:r>
      <w:r w:rsidRPr="009B62FF">
        <w:rPr>
          <w:rFonts w:ascii="仿宋_GB2312" w:eastAsia="仿宋_GB2312" w:hint="eastAsia"/>
          <w:bCs/>
          <w:sz w:val="28"/>
          <w:szCs w:val="28"/>
        </w:rPr>
        <w:t>日</w:t>
      </w:r>
      <w:r>
        <w:rPr>
          <w:rFonts w:ascii="仿宋_GB2312" w:eastAsia="仿宋_GB2312" w:hint="eastAsia"/>
          <w:bCs/>
          <w:sz w:val="28"/>
          <w:szCs w:val="28"/>
        </w:rPr>
        <w:t>18</w:t>
      </w:r>
      <w:r w:rsidRPr="009B62FF">
        <w:rPr>
          <w:rFonts w:ascii="仿宋_GB2312" w:eastAsia="仿宋_GB2312" w:hint="eastAsia"/>
          <w:bCs/>
          <w:sz w:val="28"/>
          <w:szCs w:val="28"/>
        </w:rPr>
        <w:t>点前，如在</w:t>
      </w:r>
      <w:r>
        <w:rPr>
          <w:rFonts w:ascii="仿宋_GB2312" w:eastAsia="仿宋_GB2312" w:hint="eastAsia"/>
          <w:bCs/>
          <w:sz w:val="28"/>
          <w:szCs w:val="28"/>
        </w:rPr>
        <w:t>18点之后到达，请提前</w:t>
      </w:r>
      <w:r w:rsidRPr="009B62FF">
        <w:rPr>
          <w:rFonts w:ascii="仿宋_GB2312" w:eastAsia="仿宋_GB2312" w:hint="eastAsia"/>
          <w:bCs/>
          <w:sz w:val="28"/>
          <w:szCs w:val="28"/>
        </w:rPr>
        <w:t>与</w:t>
      </w:r>
      <w:r>
        <w:rPr>
          <w:rFonts w:ascii="仿宋_GB2312" w:eastAsia="仿宋_GB2312" w:hint="eastAsia"/>
          <w:bCs/>
          <w:sz w:val="28"/>
          <w:szCs w:val="28"/>
        </w:rPr>
        <w:t>组委会</w:t>
      </w:r>
      <w:r w:rsidRPr="009B62FF">
        <w:rPr>
          <w:rFonts w:ascii="仿宋_GB2312" w:eastAsia="仿宋_GB2312" w:hint="eastAsia"/>
          <w:bCs/>
          <w:sz w:val="28"/>
          <w:szCs w:val="28"/>
        </w:rPr>
        <w:t>进行电话确认，如未确认，房间将不予保留</w:t>
      </w:r>
      <w:r>
        <w:rPr>
          <w:rFonts w:ascii="仿宋_GB2312" w:eastAsia="仿宋_GB2312" w:hint="eastAsia"/>
          <w:bCs/>
          <w:sz w:val="28"/>
          <w:szCs w:val="28"/>
        </w:rPr>
        <w:t>。</w:t>
      </w:r>
    </w:p>
    <w:p w:rsidR="005156CB" w:rsidRDefault="005156CB" w:rsidP="005156CB">
      <w:pPr>
        <w:adjustRightInd w:val="0"/>
        <w:snapToGrid w:val="0"/>
        <w:spacing w:afterLines="50" w:after="156" w:line="570" w:lineRule="exact"/>
        <w:ind w:firstLineChars="203" w:firstLine="571"/>
        <w:rPr>
          <w:rFonts w:ascii="黑体" w:eastAsia="黑体" w:hint="eastAsia"/>
          <w:b/>
          <w:bCs/>
          <w:sz w:val="28"/>
          <w:szCs w:val="28"/>
        </w:rPr>
      </w:pPr>
      <w:r w:rsidRPr="00EA1531">
        <w:rPr>
          <w:rFonts w:ascii="黑体" w:eastAsia="黑体" w:hint="eastAsia"/>
          <w:b/>
          <w:bCs/>
          <w:sz w:val="28"/>
          <w:szCs w:val="28"/>
        </w:rPr>
        <w:lastRenderedPageBreak/>
        <w:t>六、</w:t>
      </w:r>
      <w:r>
        <w:rPr>
          <w:rFonts w:ascii="黑体" w:eastAsia="黑体" w:hint="eastAsia"/>
          <w:b/>
          <w:bCs/>
          <w:sz w:val="28"/>
          <w:szCs w:val="28"/>
        </w:rPr>
        <w:t>会议宣传</w:t>
      </w:r>
    </w:p>
    <w:p w:rsidR="005156CB" w:rsidRPr="00BB7206" w:rsidRDefault="005156CB" w:rsidP="005156CB">
      <w:pPr>
        <w:widowControl/>
        <w:spacing w:line="570" w:lineRule="exact"/>
        <w:ind w:firstLineChars="188" w:firstLine="528"/>
        <w:jc w:val="left"/>
        <w:rPr>
          <w:rFonts w:ascii="仿宋_GB2312" w:eastAsia="仿宋_GB2312" w:hAnsi="华文仿宋" w:hint="eastAsia"/>
          <w:b/>
          <w:sz w:val="28"/>
          <w:szCs w:val="28"/>
        </w:rPr>
      </w:pPr>
      <w:r w:rsidRPr="00E66BF2">
        <w:rPr>
          <w:rFonts w:ascii="仿宋_GB2312" w:eastAsia="仿宋_GB2312" w:hAnsi="华文仿宋" w:hint="eastAsia"/>
          <w:b/>
          <w:sz w:val="28"/>
          <w:szCs w:val="28"/>
        </w:rPr>
        <w:t>本次</w:t>
      </w:r>
      <w:r>
        <w:rPr>
          <w:rFonts w:ascii="仿宋_GB2312" w:eastAsia="仿宋_GB2312" w:hAnsi="华文仿宋" w:hint="eastAsia"/>
          <w:b/>
          <w:sz w:val="28"/>
          <w:szCs w:val="28"/>
        </w:rPr>
        <w:t>大会</w:t>
      </w:r>
      <w:r w:rsidRPr="00E66BF2">
        <w:rPr>
          <w:rFonts w:ascii="仿宋_GB2312" w:eastAsia="仿宋_GB2312" w:hAnsi="华文仿宋" w:hint="eastAsia"/>
          <w:b/>
          <w:sz w:val="28"/>
          <w:szCs w:val="28"/>
        </w:rPr>
        <w:t>设置赞助单位、</w:t>
      </w:r>
      <w:r>
        <w:rPr>
          <w:rFonts w:ascii="仿宋_GB2312" w:eastAsia="仿宋_GB2312" w:hAnsi="华文仿宋" w:hint="eastAsia"/>
          <w:b/>
          <w:sz w:val="28"/>
          <w:szCs w:val="28"/>
        </w:rPr>
        <w:t>特别协办单位、协办</w:t>
      </w:r>
      <w:r w:rsidRPr="00E66BF2">
        <w:rPr>
          <w:rFonts w:ascii="仿宋_GB2312" w:eastAsia="仿宋_GB2312" w:hAnsi="华文仿宋" w:hint="eastAsia"/>
          <w:b/>
          <w:sz w:val="28"/>
          <w:szCs w:val="28"/>
        </w:rPr>
        <w:t>单位，如有需要请直接与</w:t>
      </w:r>
      <w:r>
        <w:rPr>
          <w:rFonts w:ascii="仿宋_GB2312" w:eastAsia="仿宋_GB2312" w:hAnsi="华文仿宋" w:hint="eastAsia"/>
          <w:b/>
          <w:sz w:val="28"/>
          <w:szCs w:val="28"/>
        </w:rPr>
        <w:t>组委会</w:t>
      </w:r>
      <w:r w:rsidRPr="00E66BF2">
        <w:rPr>
          <w:rFonts w:ascii="仿宋_GB2312" w:eastAsia="仿宋_GB2312" w:hAnsi="华文仿宋" w:hint="eastAsia"/>
          <w:b/>
          <w:sz w:val="28"/>
          <w:szCs w:val="28"/>
        </w:rPr>
        <w:t>联系，索取相关资料。</w:t>
      </w:r>
      <w:r>
        <w:rPr>
          <w:rFonts w:ascii="仿宋_GB2312" w:eastAsia="仿宋_GB2312" w:hAnsi="华文仿宋" w:hint="eastAsia"/>
          <w:sz w:val="28"/>
          <w:szCs w:val="28"/>
        </w:rPr>
        <w:t>宣传项目请参见附件2。</w:t>
      </w:r>
      <w:r w:rsidRPr="00BB7206">
        <w:rPr>
          <w:rFonts w:ascii="仿宋_GB2312" w:eastAsia="仿宋_GB2312" w:hAnsi="华文仿宋" w:hint="eastAsia"/>
          <w:b/>
          <w:sz w:val="28"/>
          <w:szCs w:val="28"/>
        </w:rPr>
        <w:t>为确保企业的宣传效果，宣传报名截止日期为2015年8月31日。</w:t>
      </w:r>
    </w:p>
    <w:p w:rsidR="005156CB" w:rsidRPr="00BB502B" w:rsidRDefault="005156CB" w:rsidP="005156CB">
      <w:pPr>
        <w:adjustRightInd w:val="0"/>
        <w:snapToGrid w:val="0"/>
        <w:spacing w:line="570" w:lineRule="exact"/>
        <w:ind w:firstLineChars="200" w:firstLine="560"/>
        <w:rPr>
          <w:rFonts w:ascii="仿宋_GB2312" w:eastAsia="仿宋_GB2312" w:hAnsi="华文仿宋"/>
          <w:b/>
          <w:sz w:val="28"/>
          <w:szCs w:val="28"/>
        </w:rPr>
      </w:pPr>
      <w:r w:rsidRPr="00E92146">
        <w:rPr>
          <w:rFonts w:ascii="仿宋_GB2312" w:eastAsia="仿宋_GB2312" w:hAnsi="华文仿宋" w:hint="eastAsia"/>
          <w:sz w:val="28"/>
          <w:szCs w:val="28"/>
        </w:rPr>
        <w:t>本次大会会场</w:t>
      </w:r>
      <w:r>
        <w:rPr>
          <w:rFonts w:ascii="仿宋_GB2312" w:eastAsia="仿宋_GB2312" w:hAnsi="华文仿宋" w:hint="eastAsia"/>
          <w:sz w:val="28"/>
          <w:szCs w:val="28"/>
        </w:rPr>
        <w:t>内外</w:t>
      </w:r>
      <w:r w:rsidRPr="00E92146">
        <w:rPr>
          <w:rFonts w:ascii="仿宋_GB2312" w:eastAsia="仿宋_GB2312" w:hAnsi="华文仿宋" w:hint="eastAsia"/>
          <w:sz w:val="28"/>
          <w:szCs w:val="28"/>
        </w:rPr>
        <w:t>可提供形式多样的宣传</w:t>
      </w:r>
      <w:r>
        <w:rPr>
          <w:rFonts w:ascii="仿宋_GB2312" w:eastAsia="仿宋_GB2312" w:hAnsi="华文仿宋" w:hint="eastAsia"/>
          <w:sz w:val="28"/>
          <w:szCs w:val="28"/>
        </w:rPr>
        <w:t>：</w:t>
      </w:r>
      <w:r w:rsidRPr="00E92146">
        <w:rPr>
          <w:rFonts w:ascii="仿宋_GB2312" w:eastAsia="仿宋_GB2312" w:hAnsi="华文仿宋" w:hint="eastAsia"/>
          <w:sz w:val="28"/>
          <w:szCs w:val="28"/>
        </w:rPr>
        <w:t>场内可</w:t>
      </w:r>
      <w:r>
        <w:rPr>
          <w:rFonts w:ascii="仿宋_GB2312" w:eastAsia="仿宋_GB2312" w:hAnsi="华文仿宋" w:hint="eastAsia"/>
          <w:sz w:val="28"/>
          <w:szCs w:val="28"/>
        </w:rPr>
        <w:t>放X展架、彩色喷绘；会场</w:t>
      </w:r>
      <w:r w:rsidRPr="00E92146">
        <w:rPr>
          <w:rFonts w:ascii="仿宋_GB2312" w:eastAsia="仿宋_GB2312" w:hAnsi="华文仿宋" w:hint="eastAsia"/>
          <w:sz w:val="28"/>
          <w:szCs w:val="28"/>
        </w:rPr>
        <w:t>外可以放置拱形门、</w:t>
      </w:r>
      <w:r>
        <w:rPr>
          <w:rFonts w:ascii="仿宋_GB2312" w:eastAsia="仿宋_GB2312" w:hAnsi="华文仿宋" w:hint="eastAsia"/>
          <w:sz w:val="28"/>
          <w:szCs w:val="28"/>
        </w:rPr>
        <w:t>空飘气球、彩色喷绘</w:t>
      </w:r>
      <w:r w:rsidRPr="00E92146">
        <w:rPr>
          <w:rFonts w:ascii="仿宋_GB2312" w:eastAsia="仿宋_GB2312" w:hAnsi="华文仿宋" w:hint="eastAsia"/>
          <w:sz w:val="28"/>
          <w:szCs w:val="28"/>
        </w:rPr>
        <w:t>、</w:t>
      </w:r>
      <w:r>
        <w:rPr>
          <w:rFonts w:ascii="仿宋_GB2312" w:eastAsia="仿宋_GB2312" w:hAnsi="华文仿宋" w:hint="eastAsia"/>
          <w:sz w:val="28"/>
          <w:szCs w:val="28"/>
        </w:rPr>
        <w:t>注水彩旗、X展架等；大会</w:t>
      </w:r>
      <w:r w:rsidRPr="00CF5ABA">
        <w:rPr>
          <w:rFonts w:ascii="仿宋_GB2312" w:eastAsia="仿宋_GB2312" w:hAnsi="华文仿宋" w:hint="eastAsia"/>
          <w:sz w:val="28"/>
          <w:szCs w:val="28"/>
        </w:rPr>
        <w:t>会刊</w:t>
      </w:r>
      <w:r>
        <w:rPr>
          <w:rFonts w:ascii="仿宋_GB2312" w:eastAsia="仿宋_GB2312" w:hAnsi="华文仿宋" w:hint="eastAsia"/>
          <w:sz w:val="28"/>
          <w:szCs w:val="28"/>
        </w:rPr>
        <w:t>、</w:t>
      </w:r>
      <w:r w:rsidRPr="00CF5ABA">
        <w:rPr>
          <w:rFonts w:ascii="仿宋_GB2312" w:eastAsia="仿宋_GB2312" w:hAnsi="华文仿宋" w:hint="eastAsia"/>
          <w:sz w:val="28"/>
          <w:szCs w:val="28"/>
        </w:rPr>
        <w:t>通讯录</w:t>
      </w:r>
      <w:r>
        <w:rPr>
          <w:rFonts w:ascii="仿宋_GB2312" w:eastAsia="仿宋_GB2312" w:hAnsi="华文仿宋" w:hint="eastAsia"/>
          <w:sz w:val="28"/>
          <w:szCs w:val="28"/>
        </w:rPr>
        <w:t>、代表证等也可以做广告宣传；大会资料袋、笔记本、纪念品等采取招募方式；也可以设置其他双方商定的宣传方式等，欢迎来电咨询报名。</w:t>
      </w:r>
      <w:r>
        <w:rPr>
          <w:rFonts w:ascii="仿宋_GB2312" w:eastAsia="仿宋_GB2312" w:hint="eastAsia"/>
          <w:b/>
          <w:bCs/>
          <w:color w:val="000000"/>
          <w:sz w:val="28"/>
          <w:szCs w:val="28"/>
        </w:rPr>
        <w:t>欢迎有意愿为中国水禽行业做贡献的企业与我们取得联系。</w:t>
      </w:r>
    </w:p>
    <w:p w:rsidR="005156CB" w:rsidRPr="00EA1531" w:rsidRDefault="005156CB" w:rsidP="005156CB">
      <w:pPr>
        <w:adjustRightInd w:val="0"/>
        <w:snapToGrid w:val="0"/>
        <w:spacing w:beforeLines="50" w:before="156" w:line="570" w:lineRule="exact"/>
        <w:ind w:firstLineChars="203" w:firstLine="571"/>
        <w:rPr>
          <w:rFonts w:ascii="黑体" w:eastAsia="黑体" w:hint="eastAsia"/>
          <w:b/>
          <w:bCs/>
          <w:sz w:val="28"/>
          <w:szCs w:val="28"/>
        </w:rPr>
      </w:pPr>
      <w:r>
        <w:rPr>
          <w:rFonts w:ascii="黑体" w:eastAsia="黑体" w:hint="eastAsia"/>
          <w:b/>
          <w:bCs/>
          <w:sz w:val="28"/>
          <w:szCs w:val="28"/>
        </w:rPr>
        <w:t>七</w:t>
      </w:r>
      <w:r w:rsidRPr="00EA1531">
        <w:rPr>
          <w:rFonts w:ascii="黑体" w:eastAsia="黑体" w:hint="eastAsia"/>
          <w:b/>
          <w:bCs/>
          <w:sz w:val="28"/>
          <w:szCs w:val="28"/>
        </w:rPr>
        <w:t>、</w:t>
      </w:r>
      <w:r>
        <w:rPr>
          <w:rFonts w:ascii="黑体" w:eastAsia="黑体" w:hint="eastAsia"/>
          <w:b/>
          <w:bCs/>
          <w:sz w:val="28"/>
          <w:szCs w:val="28"/>
        </w:rPr>
        <w:t>注意事项</w:t>
      </w:r>
    </w:p>
    <w:p w:rsidR="005156CB" w:rsidRDefault="005156CB" w:rsidP="005156CB">
      <w:pPr>
        <w:adjustRightInd w:val="0"/>
        <w:snapToGrid w:val="0"/>
        <w:spacing w:line="570" w:lineRule="exact"/>
        <w:ind w:firstLineChars="203" w:firstLine="571"/>
        <w:rPr>
          <w:rFonts w:ascii="仿宋_GB2312" w:eastAsia="仿宋_GB2312" w:hAnsi="华文仿宋" w:hint="eastAsia"/>
          <w:b/>
          <w:sz w:val="28"/>
          <w:szCs w:val="28"/>
        </w:rPr>
      </w:pPr>
      <w:r>
        <w:rPr>
          <w:rFonts w:ascii="仿宋_GB2312" w:eastAsia="仿宋_GB2312" w:hAnsi="华文仿宋" w:hint="eastAsia"/>
          <w:b/>
          <w:sz w:val="28"/>
          <w:szCs w:val="28"/>
        </w:rPr>
        <w:t>1、参会报名办法（可任意选择报名方式）</w:t>
      </w:r>
    </w:p>
    <w:p w:rsidR="005156CB" w:rsidRDefault="005156CB" w:rsidP="005156CB">
      <w:pPr>
        <w:adjustRightInd w:val="0"/>
        <w:snapToGrid w:val="0"/>
        <w:spacing w:line="570" w:lineRule="exact"/>
        <w:ind w:firstLineChars="203" w:firstLine="568"/>
        <w:rPr>
          <w:rFonts w:ascii="仿宋_GB2312" w:eastAsia="仿宋_GB2312" w:hint="eastAsia"/>
          <w:bCs/>
          <w:sz w:val="28"/>
          <w:szCs w:val="28"/>
        </w:rPr>
      </w:pPr>
      <w:r>
        <w:rPr>
          <w:rFonts w:ascii="仿宋_GB2312" w:eastAsia="仿宋_GB2312" w:hint="eastAsia"/>
          <w:bCs/>
          <w:sz w:val="28"/>
          <w:szCs w:val="28"/>
        </w:rPr>
        <w:t>（1）</w:t>
      </w:r>
      <w:proofErr w:type="gramStart"/>
      <w:r>
        <w:rPr>
          <w:rFonts w:ascii="仿宋_GB2312" w:eastAsia="仿宋_GB2312" w:hint="eastAsia"/>
          <w:bCs/>
          <w:sz w:val="28"/>
          <w:szCs w:val="28"/>
        </w:rPr>
        <w:t>微信报名</w:t>
      </w:r>
      <w:proofErr w:type="gramEnd"/>
      <w:r>
        <w:rPr>
          <w:rFonts w:ascii="仿宋_GB2312" w:eastAsia="仿宋_GB2312" w:hint="eastAsia"/>
          <w:bCs/>
          <w:sz w:val="28"/>
          <w:szCs w:val="28"/>
        </w:rPr>
        <w:t>：登录微信，与2015年9月12日之前扫描下方</w:t>
      </w:r>
      <w:proofErr w:type="gramStart"/>
      <w:r>
        <w:rPr>
          <w:rFonts w:ascii="仿宋_GB2312" w:eastAsia="仿宋_GB2312" w:hint="eastAsia"/>
          <w:bCs/>
          <w:sz w:val="28"/>
          <w:szCs w:val="28"/>
        </w:rPr>
        <w:t>二维码填写</w:t>
      </w:r>
      <w:proofErr w:type="gramEnd"/>
      <w:r>
        <w:rPr>
          <w:rFonts w:ascii="仿宋_GB2312" w:eastAsia="仿宋_GB2312" w:hint="eastAsia"/>
          <w:bCs/>
          <w:sz w:val="28"/>
          <w:szCs w:val="28"/>
        </w:rPr>
        <w:t>相关报名信息，即可报名。</w:t>
      </w:r>
    </w:p>
    <w:p w:rsidR="005156CB" w:rsidRDefault="005156CB" w:rsidP="005156CB">
      <w:pPr>
        <w:widowControl/>
        <w:spacing w:line="570" w:lineRule="exact"/>
        <w:ind w:firstLineChars="200" w:firstLine="420"/>
        <w:jc w:val="left"/>
        <w:rPr>
          <w:rFonts w:ascii="仿宋_GB2312" w:eastAsia="仿宋_GB2312" w:hint="eastAsia"/>
          <w:b/>
          <w:bCs/>
          <w:color w:val="FF0000"/>
          <w:sz w:val="44"/>
          <w:szCs w:val="44"/>
        </w:rPr>
      </w:pPr>
      <w:r>
        <w:rPr>
          <w:noProof/>
        </w:rPr>
        <w:drawing>
          <wp:anchor distT="0" distB="0" distL="114300" distR="114300" simplePos="0" relativeHeight="251659264" behindDoc="0" locked="0" layoutInCell="1" allowOverlap="1">
            <wp:simplePos x="0" y="0"/>
            <wp:positionH relativeFrom="column">
              <wp:posOffset>2309495</wp:posOffset>
            </wp:positionH>
            <wp:positionV relativeFrom="paragraph">
              <wp:posOffset>139700</wp:posOffset>
            </wp:positionV>
            <wp:extent cx="1238250" cy="1238250"/>
            <wp:effectExtent l="0" t="0" r="0" b="0"/>
            <wp:wrapSquare wrapText="bothSides"/>
            <wp:docPr id="4" name="图片 4" descr="禽业微信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禽业微信报名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6CB" w:rsidRDefault="005156CB" w:rsidP="005156CB">
      <w:pPr>
        <w:widowControl/>
        <w:spacing w:line="570" w:lineRule="exact"/>
        <w:ind w:firstLineChars="200" w:firstLine="883"/>
        <w:jc w:val="left"/>
        <w:rPr>
          <w:rFonts w:ascii="仿宋_GB2312" w:eastAsia="仿宋_GB2312" w:hint="eastAsia"/>
          <w:b/>
          <w:bCs/>
          <w:color w:val="FF0000"/>
          <w:sz w:val="44"/>
          <w:szCs w:val="44"/>
        </w:rPr>
      </w:pPr>
    </w:p>
    <w:p w:rsidR="005156CB" w:rsidRDefault="005156CB" w:rsidP="005156CB">
      <w:pPr>
        <w:widowControl/>
        <w:spacing w:line="570" w:lineRule="exact"/>
        <w:ind w:firstLineChars="200" w:firstLine="883"/>
        <w:jc w:val="left"/>
        <w:rPr>
          <w:rFonts w:ascii="仿宋_GB2312" w:eastAsia="仿宋_GB2312" w:hint="eastAsia"/>
          <w:b/>
          <w:bCs/>
          <w:color w:val="FF0000"/>
          <w:sz w:val="44"/>
          <w:szCs w:val="44"/>
        </w:rPr>
      </w:pPr>
    </w:p>
    <w:p w:rsidR="005156CB" w:rsidRDefault="005156CB" w:rsidP="005156CB">
      <w:pPr>
        <w:widowControl/>
        <w:spacing w:line="570" w:lineRule="exact"/>
        <w:ind w:firstLineChars="200" w:firstLine="883"/>
        <w:jc w:val="left"/>
        <w:rPr>
          <w:rFonts w:ascii="仿宋_GB2312" w:eastAsia="仿宋_GB2312" w:hint="eastAsia"/>
          <w:b/>
          <w:bCs/>
          <w:color w:val="FF0000"/>
          <w:sz w:val="44"/>
          <w:szCs w:val="44"/>
        </w:rPr>
      </w:pPr>
    </w:p>
    <w:p w:rsidR="005156CB" w:rsidRDefault="005156CB" w:rsidP="005156CB">
      <w:pPr>
        <w:widowControl/>
        <w:spacing w:line="570" w:lineRule="exact"/>
        <w:ind w:firstLineChars="200" w:firstLine="560"/>
        <w:jc w:val="left"/>
        <w:rPr>
          <w:rFonts w:ascii="仿宋_GB2312" w:eastAsia="仿宋_GB2312" w:hint="eastAsia"/>
          <w:bCs/>
          <w:sz w:val="28"/>
          <w:szCs w:val="28"/>
        </w:rPr>
      </w:pPr>
      <w:r w:rsidRPr="00BB7206">
        <w:rPr>
          <w:rFonts w:ascii="仿宋_GB2312" w:eastAsia="仿宋_GB2312" w:hint="eastAsia"/>
          <w:bCs/>
          <w:sz w:val="28"/>
          <w:szCs w:val="28"/>
        </w:rPr>
        <w:t>（2）</w:t>
      </w:r>
      <w:r>
        <w:rPr>
          <w:rFonts w:ascii="仿宋_GB2312" w:eastAsia="仿宋_GB2312" w:hint="eastAsia"/>
          <w:bCs/>
          <w:sz w:val="28"/>
          <w:szCs w:val="28"/>
        </w:rPr>
        <w:t>网上报名：请登录：</w:t>
      </w:r>
      <w:r w:rsidRPr="00690643">
        <w:rPr>
          <w:rFonts w:ascii="仿宋_GB2312" w:eastAsia="仿宋_GB2312" w:hint="eastAsia"/>
          <w:bCs/>
          <w:color w:val="000000"/>
          <w:sz w:val="28"/>
          <w:szCs w:val="28"/>
        </w:rPr>
        <w:t>http://qinye.caaa..com.cn/</w:t>
      </w:r>
      <w:r>
        <w:rPr>
          <w:rFonts w:ascii="仿宋_GB2312" w:eastAsia="仿宋_GB2312" w:hint="eastAsia"/>
          <w:bCs/>
          <w:sz w:val="28"/>
          <w:szCs w:val="28"/>
        </w:rPr>
        <w:t>，</w:t>
      </w:r>
      <w:r w:rsidRPr="00A33D79">
        <w:rPr>
          <w:rFonts w:ascii="仿宋_GB2312" w:eastAsia="仿宋_GB2312" w:hint="eastAsia"/>
          <w:bCs/>
          <w:sz w:val="28"/>
          <w:szCs w:val="28"/>
        </w:rPr>
        <w:t>于</w:t>
      </w:r>
      <w:r>
        <w:rPr>
          <w:rFonts w:ascii="仿宋_GB2312" w:eastAsia="仿宋_GB2312" w:hint="eastAsia"/>
          <w:bCs/>
          <w:sz w:val="28"/>
          <w:szCs w:val="28"/>
        </w:rPr>
        <w:t>2015年9</w:t>
      </w:r>
      <w:r w:rsidRPr="00A33D79">
        <w:rPr>
          <w:rFonts w:ascii="仿宋_GB2312" w:eastAsia="仿宋_GB2312" w:hint="eastAsia"/>
          <w:bCs/>
          <w:sz w:val="28"/>
          <w:szCs w:val="28"/>
        </w:rPr>
        <w:t>月</w:t>
      </w:r>
      <w:r>
        <w:rPr>
          <w:rFonts w:ascii="仿宋_GB2312" w:eastAsia="仿宋_GB2312" w:hint="eastAsia"/>
          <w:bCs/>
          <w:sz w:val="28"/>
          <w:szCs w:val="28"/>
        </w:rPr>
        <w:t>12</w:t>
      </w:r>
      <w:r w:rsidRPr="00A33D79">
        <w:rPr>
          <w:rFonts w:ascii="仿宋_GB2312" w:eastAsia="仿宋_GB2312" w:hint="eastAsia"/>
          <w:bCs/>
          <w:sz w:val="28"/>
          <w:szCs w:val="28"/>
        </w:rPr>
        <w:t>日</w:t>
      </w:r>
      <w:r>
        <w:rPr>
          <w:rFonts w:ascii="仿宋_GB2312" w:eastAsia="仿宋_GB2312" w:hint="eastAsia"/>
          <w:bCs/>
          <w:sz w:val="28"/>
          <w:szCs w:val="28"/>
        </w:rPr>
        <w:t>前按照要求填写相关信息，即可报名。</w:t>
      </w:r>
    </w:p>
    <w:p w:rsidR="005156CB" w:rsidRDefault="005156CB" w:rsidP="005156CB">
      <w:pPr>
        <w:widowControl/>
        <w:spacing w:line="570" w:lineRule="exact"/>
        <w:ind w:firstLineChars="200" w:firstLine="560"/>
        <w:jc w:val="left"/>
        <w:rPr>
          <w:rFonts w:ascii="仿宋_GB2312" w:eastAsia="仿宋_GB2312" w:hint="eastAsia"/>
          <w:bCs/>
          <w:sz w:val="28"/>
          <w:szCs w:val="28"/>
        </w:rPr>
      </w:pPr>
      <w:r>
        <w:rPr>
          <w:rFonts w:ascii="仿宋_GB2312" w:eastAsia="仿宋_GB2312" w:hint="eastAsia"/>
          <w:bCs/>
          <w:sz w:val="28"/>
          <w:szCs w:val="28"/>
        </w:rPr>
        <w:t>（3）回执报名：直接填写附表1中的纸质报名回执，</w:t>
      </w:r>
      <w:r w:rsidRPr="00A33D79">
        <w:rPr>
          <w:rFonts w:ascii="仿宋_GB2312" w:eastAsia="仿宋_GB2312" w:hint="eastAsia"/>
          <w:bCs/>
          <w:sz w:val="28"/>
          <w:szCs w:val="28"/>
        </w:rPr>
        <w:t>发传真或邮件至中国畜牧业协会禽业分会</w:t>
      </w:r>
      <w:r>
        <w:rPr>
          <w:rFonts w:ascii="仿宋_GB2312" w:eastAsia="仿宋_GB2312" w:hint="eastAsia"/>
          <w:bCs/>
          <w:sz w:val="28"/>
          <w:szCs w:val="28"/>
        </w:rPr>
        <w:t>(发送回执后请致电禽业分会以确保收到)传真号码：010-58678192，邮箱地址：lvshuyan@caaa.cn</w:t>
      </w:r>
      <w:r w:rsidRPr="00A33D79">
        <w:rPr>
          <w:rFonts w:ascii="仿宋_GB2312" w:eastAsia="仿宋_GB2312" w:hint="eastAsia"/>
          <w:bCs/>
          <w:sz w:val="28"/>
          <w:szCs w:val="28"/>
        </w:rPr>
        <w:t>。</w:t>
      </w:r>
    </w:p>
    <w:p w:rsidR="005156CB" w:rsidRPr="00EB4589" w:rsidRDefault="005156CB" w:rsidP="005156CB">
      <w:pPr>
        <w:adjustRightInd w:val="0"/>
        <w:snapToGrid w:val="0"/>
        <w:spacing w:line="570" w:lineRule="exact"/>
        <w:ind w:firstLineChars="203" w:firstLine="571"/>
        <w:rPr>
          <w:rFonts w:ascii="仿宋_GB2312" w:eastAsia="仿宋_GB2312" w:hAnsi="华文仿宋" w:hint="eastAsia"/>
          <w:b/>
          <w:sz w:val="28"/>
          <w:szCs w:val="28"/>
        </w:rPr>
      </w:pPr>
      <w:r>
        <w:rPr>
          <w:rFonts w:ascii="仿宋_GB2312" w:eastAsia="仿宋_GB2312" w:hAnsi="华文仿宋" w:hint="eastAsia"/>
          <w:b/>
          <w:sz w:val="28"/>
          <w:szCs w:val="28"/>
        </w:rPr>
        <w:lastRenderedPageBreak/>
        <w:t>2、</w:t>
      </w:r>
      <w:r w:rsidRPr="00EB4589">
        <w:rPr>
          <w:rFonts w:ascii="仿宋_GB2312" w:eastAsia="仿宋_GB2312" w:hAnsi="华文仿宋" w:hint="eastAsia"/>
          <w:b/>
          <w:sz w:val="28"/>
          <w:szCs w:val="28"/>
        </w:rPr>
        <w:t>汇款方式</w:t>
      </w:r>
    </w:p>
    <w:p w:rsidR="005156CB" w:rsidRPr="003C7090" w:rsidRDefault="005156CB" w:rsidP="005156CB">
      <w:pPr>
        <w:widowControl/>
        <w:spacing w:line="570" w:lineRule="exact"/>
        <w:ind w:firstLineChars="188" w:firstLine="526"/>
        <w:jc w:val="left"/>
        <w:rPr>
          <w:rFonts w:ascii="仿宋_GB2312" w:eastAsia="仿宋_GB2312"/>
          <w:bCs/>
          <w:sz w:val="28"/>
          <w:szCs w:val="28"/>
        </w:rPr>
      </w:pPr>
      <w:r w:rsidRPr="003C7090">
        <w:rPr>
          <w:rFonts w:ascii="仿宋_GB2312" w:eastAsia="仿宋_GB2312" w:hint="eastAsia"/>
          <w:bCs/>
          <w:sz w:val="28"/>
          <w:szCs w:val="28"/>
        </w:rPr>
        <w:t>户名∶中国畜牧业协会</w:t>
      </w:r>
      <w:r w:rsidRPr="003C7090">
        <w:rPr>
          <w:rFonts w:ascii="仿宋_GB2312" w:eastAsia="仿宋_GB2312"/>
          <w:bCs/>
          <w:sz w:val="28"/>
          <w:szCs w:val="28"/>
        </w:rPr>
        <w:t xml:space="preserve">   </w:t>
      </w:r>
      <w:r w:rsidRPr="003C7090">
        <w:rPr>
          <w:rFonts w:ascii="仿宋_GB2312" w:eastAsia="仿宋_GB2312" w:hint="eastAsia"/>
          <w:bCs/>
          <w:sz w:val="28"/>
          <w:szCs w:val="28"/>
        </w:rPr>
        <w:t>开户行∶</w:t>
      </w:r>
      <w:r>
        <w:rPr>
          <w:rFonts w:ascii="仿宋_GB2312" w:eastAsia="仿宋_GB2312" w:hint="eastAsia"/>
          <w:bCs/>
          <w:sz w:val="28"/>
          <w:szCs w:val="28"/>
        </w:rPr>
        <w:t>中行北京三元桥支行</w:t>
      </w:r>
    </w:p>
    <w:p w:rsidR="005156CB" w:rsidRPr="003C7090" w:rsidRDefault="005156CB" w:rsidP="005156CB">
      <w:pPr>
        <w:widowControl/>
        <w:spacing w:line="570" w:lineRule="exact"/>
        <w:ind w:firstLineChars="188" w:firstLine="526"/>
        <w:jc w:val="left"/>
        <w:rPr>
          <w:rFonts w:ascii="仿宋_GB2312" w:eastAsia="仿宋_GB2312"/>
          <w:bCs/>
          <w:sz w:val="28"/>
          <w:szCs w:val="28"/>
        </w:rPr>
      </w:pPr>
      <w:r w:rsidRPr="003C7090">
        <w:rPr>
          <w:rFonts w:ascii="仿宋_GB2312" w:eastAsia="仿宋_GB2312" w:hint="eastAsia"/>
          <w:bCs/>
          <w:sz w:val="28"/>
          <w:szCs w:val="28"/>
        </w:rPr>
        <w:t>账号∶</w:t>
      </w:r>
      <w:r>
        <w:rPr>
          <w:rFonts w:ascii="仿宋_GB2312" w:eastAsia="仿宋_GB2312" w:hint="eastAsia"/>
          <w:bCs/>
          <w:sz w:val="28"/>
          <w:szCs w:val="28"/>
        </w:rPr>
        <w:t>349356022214</w:t>
      </w:r>
    </w:p>
    <w:p w:rsidR="005156CB" w:rsidRPr="00EB4589" w:rsidRDefault="005156CB" w:rsidP="005156CB">
      <w:pPr>
        <w:adjustRightInd w:val="0"/>
        <w:snapToGrid w:val="0"/>
        <w:spacing w:line="570" w:lineRule="exact"/>
        <w:ind w:firstLineChars="203" w:firstLine="571"/>
        <w:rPr>
          <w:rFonts w:ascii="黑体" w:eastAsia="黑体" w:hint="eastAsia"/>
          <w:b/>
          <w:bCs/>
          <w:sz w:val="28"/>
          <w:szCs w:val="28"/>
        </w:rPr>
      </w:pPr>
      <w:r>
        <w:rPr>
          <w:rFonts w:ascii="黑体" w:eastAsia="黑体" w:hint="eastAsia"/>
          <w:b/>
          <w:bCs/>
          <w:sz w:val="28"/>
          <w:szCs w:val="28"/>
        </w:rPr>
        <w:t>八、</w:t>
      </w:r>
      <w:r w:rsidRPr="00EB4589">
        <w:rPr>
          <w:rFonts w:ascii="黑体" w:eastAsia="黑体" w:hint="eastAsia"/>
          <w:b/>
          <w:bCs/>
          <w:sz w:val="28"/>
          <w:szCs w:val="28"/>
        </w:rPr>
        <w:t>组委会联系方式</w:t>
      </w:r>
    </w:p>
    <w:p w:rsidR="005156CB" w:rsidRPr="00EA1531" w:rsidRDefault="005156CB" w:rsidP="005156CB">
      <w:pPr>
        <w:adjustRightInd w:val="0"/>
        <w:snapToGrid w:val="0"/>
        <w:spacing w:line="570" w:lineRule="exact"/>
        <w:ind w:firstLineChars="203" w:firstLine="571"/>
        <w:rPr>
          <w:rFonts w:ascii="仿宋_GB2312" w:eastAsia="仿宋_GB2312" w:hint="eastAsia"/>
          <w:b/>
          <w:bCs/>
          <w:sz w:val="28"/>
          <w:szCs w:val="28"/>
        </w:rPr>
      </w:pPr>
      <w:r w:rsidRPr="00EA1531">
        <w:rPr>
          <w:rFonts w:ascii="仿宋_GB2312" w:eastAsia="仿宋_GB2312" w:hint="eastAsia"/>
          <w:b/>
          <w:bCs/>
          <w:sz w:val="28"/>
          <w:szCs w:val="28"/>
        </w:rPr>
        <w:t>1</w:t>
      </w:r>
      <w:r>
        <w:rPr>
          <w:rFonts w:ascii="仿宋_GB2312" w:eastAsia="仿宋_GB2312" w:hint="eastAsia"/>
          <w:b/>
          <w:bCs/>
          <w:sz w:val="28"/>
          <w:szCs w:val="28"/>
        </w:rPr>
        <w:t>、</w:t>
      </w:r>
      <w:r w:rsidRPr="00EA1531">
        <w:rPr>
          <w:rFonts w:ascii="仿宋_GB2312" w:eastAsia="仿宋_GB2312" w:hint="eastAsia"/>
          <w:b/>
          <w:bCs/>
          <w:sz w:val="28"/>
          <w:szCs w:val="28"/>
        </w:rPr>
        <w:t>中国畜牧业协会禽业分会</w:t>
      </w:r>
    </w:p>
    <w:p w:rsidR="005156CB" w:rsidRPr="003C7090" w:rsidRDefault="005156CB" w:rsidP="005156CB">
      <w:pPr>
        <w:adjustRightInd w:val="0"/>
        <w:snapToGrid w:val="0"/>
        <w:spacing w:line="570" w:lineRule="exact"/>
        <w:ind w:firstLineChars="203" w:firstLine="568"/>
        <w:rPr>
          <w:rFonts w:ascii="仿宋_GB2312" w:eastAsia="仿宋_GB2312" w:hint="eastAsia"/>
          <w:bCs/>
          <w:sz w:val="28"/>
          <w:szCs w:val="28"/>
        </w:rPr>
      </w:pPr>
      <w:r w:rsidRPr="003C7090">
        <w:rPr>
          <w:rFonts w:ascii="仿宋_GB2312" w:eastAsia="仿宋_GB2312" w:hint="eastAsia"/>
          <w:bCs/>
          <w:sz w:val="28"/>
          <w:szCs w:val="28"/>
        </w:rPr>
        <w:t>地址：北京朝阳区曙光西里甲6号时间国际大厦</w:t>
      </w:r>
      <w:r>
        <w:rPr>
          <w:rFonts w:ascii="仿宋_GB2312" w:eastAsia="仿宋_GB2312" w:hint="eastAsia"/>
          <w:bCs/>
          <w:sz w:val="28"/>
          <w:szCs w:val="28"/>
        </w:rPr>
        <w:t>1</w:t>
      </w:r>
      <w:r w:rsidRPr="003C7090">
        <w:rPr>
          <w:rFonts w:ascii="仿宋_GB2312" w:eastAsia="仿宋_GB2312" w:hint="eastAsia"/>
          <w:bCs/>
          <w:sz w:val="28"/>
          <w:szCs w:val="28"/>
        </w:rPr>
        <w:t>座</w:t>
      </w:r>
      <w:r>
        <w:rPr>
          <w:rFonts w:ascii="仿宋_GB2312" w:eastAsia="仿宋_GB2312" w:hint="eastAsia"/>
          <w:bCs/>
          <w:sz w:val="28"/>
          <w:szCs w:val="28"/>
        </w:rPr>
        <w:t>909</w:t>
      </w:r>
    </w:p>
    <w:p w:rsidR="005156CB" w:rsidRPr="003C7090" w:rsidRDefault="005156CB" w:rsidP="005156CB">
      <w:pPr>
        <w:adjustRightInd w:val="0"/>
        <w:snapToGrid w:val="0"/>
        <w:spacing w:line="570" w:lineRule="exact"/>
        <w:ind w:firstLineChars="203" w:firstLine="568"/>
        <w:rPr>
          <w:rFonts w:ascii="仿宋_GB2312" w:eastAsia="仿宋_GB2312" w:hint="eastAsia"/>
          <w:bCs/>
          <w:sz w:val="28"/>
          <w:szCs w:val="28"/>
        </w:rPr>
      </w:pPr>
      <w:r w:rsidRPr="003C7090">
        <w:rPr>
          <w:rFonts w:ascii="仿宋_GB2312" w:eastAsia="仿宋_GB2312" w:hint="eastAsia"/>
          <w:bCs/>
          <w:sz w:val="28"/>
          <w:szCs w:val="28"/>
        </w:rPr>
        <w:t>电话：010-58677700转87</w:t>
      </w:r>
      <w:r>
        <w:rPr>
          <w:rFonts w:ascii="仿宋_GB2312" w:eastAsia="仿宋_GB2312" w:hint="eastAsia"/>
          <w:bCs/>
          <w:sz w:val="28"/>
          <w:szCs w:val="28"/>
        </w:rPr>
        <w:t>2</w:t>
      </w:r>
      <w:r w:rsidRPr="003C7090">
        <w:rPr>
          <w:rFonts w:ascii="仿宋_GB2312" w:eastAsia="仿宋_GB2312" w:hint="eastAsia"/>
          <w:bCs/>
          <w:sz w:val="28"/>
          <w:szCs w:val="28"/>
        </w:rPr>
        <w:t>、87</w:t>
      </w:r>
      <w:r>
        <w:rPr>
          <w:rFonts w:ascii="仿宋_GB2312" w:eastAsia="仿宋_GB2312" w:hint="eastAsia"/>
          <w:bCs/>
          <w:sz w:val="28"/>
          <w:szCs w:val="28"/>
        </w:rPr>
        <w:t>5</w:t>
      </w:r>
      <w:r w:rsidRPr="003C7090">
        <w:rPr>
          <w:rFonts w:ascii="仿宋_GB2312" w:eastAsia="仿宋_GB2312" w:hint="eastAsia"/>
          <w:bCs/>
          <w:sz w:val="28"/>
          <w:szCs w:val="28"/>
        </w:rPr>
        <w:t>、879、</w:t>
      </w:r>
      <w:r>
        <w:rPr>
          <w:rFonts w:ascii="仿宋_GB2312" w:eastAsia="仿宋_GB2312" w:hint="eastAsia"/>
          <w:bCs/>
          <w:sz w:val="28"/>
          <w:szCs w:val="28"/>
        </w:rPr>
        <w:t xml:space="preserve">877 </w:t>
      </w:r>
    </w:p>
    <w:p w:rsidR="005156CB" w:rsidRPr="003C7090" w:rsidRDefault="005156CB" w:rsidP="005156CB">
      <w:pPr>
        <w:adjustRightInd w:val="0"/>
        <w:snapToGrid w:val="0"/>
        <w:spacing w:line="570" w:lineRule="exact"/>
        <w:ind w:firstLineChars="203" w:firstLine="568"/>
        <w:rPr>
          <w:rFonts w:ascii="仿宋_GB2312" w:eastAsia="仿宋_GB2312" w:hint="eastAsia"/>
          <w:bCs/>
          <w:sz w:val="28"/>
          <w:szCs w:val="28"/>
        </w:rPr>
      </w:pPr>
      <w:r w:rsidRPr="003C7090">
        <w:rPr>
          <w:rFonts w:ascii="仿宋_GB2312" w:eastAsia="仿宋_GB2312" w:hint="eastAsia"/>
          <w:bCs/>
          <w:sz w:val="28"/>
          <w:szCs w:val="28"/>
        </w:rPr>
        <w:t>传真：010-5867</w:t>
      </w:r>
      <w:r>
        <w:rPr>
          <w:rFonts w:ascii="仿宋_GB2312" w:eastAsia="仿宋_GB2312" w:hint="eastAsia"/>
          <w:bCs/>
          <w:sz w:val="28"/>
          <w:szCs w:val="28"/>
        </w:rPr>
        <w:t>8192</w:t>
      </w:r>
      <w:r w:rsidRPr="003C7090">
        <w:rPr>
          <w:rFonts w:ascii="仿宋_GB2312" w:eastAsia="仿宋_GB2312" w:hint="eastAsia"/>
          <w:bCs/>
          <w:sz w:val="28"/>
          <w:szCs w:val="28"/>
        </w:rPr>
        <w:t xml:space="preserve">        邮编：100028</w:t>
      </w:r>
    </w:p>
    <w:p w:rsidR="005156CB" w:rsidRDefault="005156CB" w:rsidP="005156CB">
      <w:pPr>
        <w:adjustRightInd w:val="0"/>
        <w:snapToGrid w:val="0"/>
        <w:spacing w:line="570" w:lineRule="exact"/>
        <w:ind w:firstLineChars="203" w:firstLine="568"/>
        <w:rPr>
          <w:rFonts w:ascii="仿宋_GB2312" w:eastAsia="仿宋_GB2312" w:hint="eastAsia"/>
          <w:bCs/>
          <w:sz w:val="28"/>
          <w:szCs w:val="28"/>
        </w:rPr>
      </w:pPr>
      <w:r w:rsidRPr="003C7090">
        <w:rPr>
          <w:rFonts w:ascii="仿宋_GB2312" w:eastAsia="仿宋_GB2312" w:hint="eastAsia"/>
          <w:bCs/>
          <w:sz w:val="28"/>
          <w:szCs w:val="28"/>
        </w:rPr>
        <w:t>联系人：高海军</w:t>
      </w:r>
      <w:r>
        <w:rPr>
          <w:rFonts w:ascii="仿宋_GB2312" w:eastAsia="仿宋_GB2312" w:hint="eastAsia"/>
          <w:bCs/>
          <w:sz w:val="28"/>
          <w:szCs w:val="28"/>
        </w:rPr>
        <w:t>（15011362214）、</w:t>
      </w:r>
      <w:r w:rsidRPr="003C7090">
        <w:rPr>
          <w:rFonts w:ascii="仿宋_GB2312" w:eastAsia="仿宋_GB2312" w:hint="eastAsia"/>
          <w:bCs/>
          <w:sz w:val="28"/>
          <w:szCs w:val="28"/>
        </w:rPr>
        <w:t>吕淑艳（13683381490）、</w:t>
      </w:r>
      <w:proofErr w:type="gramStart"/>
      <w:r w:rsidRPr="003C7090">
        <w:rPr>
          <w:rFonts w:ascii="仿宋_GB2312" w:eastAsia="仿宋_GB2312" w:hint="eastAsia"/>
          <w:bCs/>
          <w:sz w:val="28"/>
          <w:szCs w:val="28"/>
        </w:rPr>
        <w:t>腰文颖</w:t>
      </w:r>
      <w:proofErr w:type="gramEnd"/>
      <w:r w:rsidRPr="003C7090">
        <w:rPr>
          <w:rFonts w:ascii="仿宋_GB2312" w:eastAsia="仿宋_GB2312" w:hint="eastAsia"/>
          <w:bCs/>
          <w:sz w:val="28"/>
          <w:szCs w:val="28"/>
        </w:rPr>
        <w:t>、</w:t>
      </w:r>
      <w:r>
        <w:rPr>
          <w:rFonts w:ascii="仿宋_GB2312" w:eastAsia="仿宋_GB2312" w:hint="eastAsia"/>
          <w:bCs/>
          <w:sz w:val="28"/>
          <w:szCs w:val="28"/>
        </w:rPr>
        <w:t>田连杰</w:t>
      </w:r>
      <w:r w:rsidRPr="003C7090">
        <w:rPr>
          <w:rFonts w:ascii="仿宋_GB2312" w:eastAsia="仿宋_GB2312" w:hint="eastAsia"/>
          <w:bCs/>
          <w:sz w:val="28"/>
          <w:szCs w:val="28"/>
        </w:rPr>
        <w:t>、宫桂芬</w:t>
      </w:r>
    </w:p>
    <w:p w:rsidR="005156CB" w:rsidRDefault="005156CB" w:rsidP="005156CB">
      <w:pPr>
        <w:adjustRightInd w:val="0"/>
        <w:snapToGrid w:val="0"/>
        <w:spacing w:line="570" w:lineRule="exact"/>
        <w:ind w:firstLineChars="200" w:firstLine="562"/>
        <w:rPr>
          <w:rFonts w:eastAsia="仿宋_GB2312" w:hint="eastAsia"/>
          <w:b/>
          <w:sz w:val="28"/>
          <w:szCs w:val="28"/>
        </w:rPr>
      </w:pPr>
      <w:r>
        <w:rPr>
          <w:rFonts w:eastAsia="仿宋_GB2312" w:hint="eastAsia"/>
          <w:b/>
          <w:sz w:val="28"/>
          <w:szCs w:val="28"/>
        </w:rPr>
        <w:t>2</w:t>
      </w:r>
      <w:r w:rsidRPr="00A053E1">
        <w:rPr>
          <w:rFonts w:eastAsia="仿宋_GB2312" w:hint="eastAsia"/>
          <w:b/>
          <w:sz w:val="28"/>
          <w:szCs w:val="28"/>
        </w:rPr>
        <w:t>、山东和康源集团有限公司</w:t>
      </w:r>
    </w:p>
    <w:p w:rsidR="005156CB" w:rsidRDefault="005156CB" w:rsidP="005156CB">
      <w:pPr>
        <w:adjustRightInd w:val="0"/>
        <w:snapToGrid w:val="0"/>
        <w:spacing w:line="570" w:lineRule="exact"/>
        <w:ind w:leftChars="200" w:left="420" w:firstLineChars="3" w:firstLine="8"/>
        <w:rPr>
          <w:rFonts w:eastAsia="仿宋_GB2312" w:hint="eastAsia"/>
          <w:sz w:val="28"/>
          <w:szCs w:val="28"/>
        </w:rPr>
      </w:pPr>
      <w:r>
        <w:rPr>
          <w:rFonts w:eastAsia="仿宋_GB2312" w:hint="eastAsia"/>
          <w:sz w:val="28"/>
          <w:szCs w:val="28"/>
        </w:rPr>
        <w:t>地址：</w:t>
      </w:r>
      <w:r w:rsidRPr="00A053E1">
        <w:rPr>
          <w:rFonts w:eastAsia="仿宋_GB2312" w:hint="eastAsia"/>
          <w:sz w:val="28"/>
          <w:szCs w:val="28"/>
        </w:rPr>
        <w:t>济南市高</w:t>
      </w:r>
      <w:proofErr w:type="gramStart"/>
      <w:r w:rsidRPr="00A053E1">
        <w:rPr>
          <w:rFonts w:eastAsia="仿宋_GB2312" w:hint="eastAsia"/>
          <w:sz w:val="28"/>
          <w:szCs w:val="28"/>
        </w:rPr>
        <w:t>新区港</w:t>
      </w:r>
      <w:proofErr w:type="gramEnd"/>
      <w:r w:rsidRPr="00A053E1">
        <w:rPr>
          <w:rFonts w:eastAsia="仿宋_GB2312" w:hint="eastAsia"/>
          <w:sz w:val="28"/>
          <w:szCs w:val="28"/>
        </w:rPr>
        <w:t>兴三路北段济南药谷研发平台</w:t>
      </w:r>
      <w:r w:rsidRPr="00A053E1">
        <w:rPr>
          <w:rFonts w:eastAsia="仿宋_GB2312" w:hint="eastAsia"/>
          <w:sz w:val="28"/>
          <w:szCs w:val="28"/>
        </w:rPr>
        <w:t>1</w:t>
      </w:r>
      <w:r w:rsidRPr="00A053E1">
        <w:rPr>
          <w:rFonts w:eastAsia="仿宋_GB2312" w:hint="eastAsia"/>
          <w:sz w:val="28"/>
          <w:szCs w:val="28"/>
        </w:rPr>
        <w:t>号楼</w:t>
      </w:r>
      <w:r w:rsidRPr="00A053E1">
        <w:rPr>
          <w:rFonts w:eastAsia="仿宋_GB2312" w:hint="eastAsia"/>
          <w:sz w:val="28"/>
          <w:szCs w:val="28"/>
        </w:rPr>
        <w:t>B</w:t>
      </w:r>
      <w:r w:rsidRPr="00A053E1">
        <w:rPr>
          <w:rFonts w:eastAsia="仿宋_GB2312" w:hint="eastAsia"/>
          <w:sz w:val="28"/>
          <w:szCs w:val="28"/>
        </w:rPr>
        <w:t>座</w:t>
      </w:r>
      <w:r w:rsidRPr="00A053E1">
        <w:rPr>
          <w:rFonts w:eastAsia="仿宋_GB2312" w:hint="eastAsia"/>
          <w:sz w:val="28"/>
          <w:szCs w:val="28"/>
        </w:rPr>
        <w:t>21</w:t>
      </w:r>
      <w:r w:rsidRPr="00A053E1">
        <w:rPr>
          <w:rFonts w:eastAsia="仿宋_GB2312" w:hint="eastAsia"/>
          <w:sz w:val="28"/>
          <w:szCs w:val="28"/>
        </w:rPr>
        <w:t>层</w:t>
      </w:r>
    </w:p>
    <w:p w:rsidR="005156CB" w:rsidRDefault="005156CB" w:rsidP="005156CB">
      <w:pPr>
        <w:adjustRightInd w:val="0"/>
        <w:snapToGrid w:val="0"/>
        <w:spacing w:line="570" w:lineRule="exact"/>
        <w:ind w:leftChars="200" w:left="420" w:firstLineChars="3" w:firstLine="8"/>
        <w:rPr>
          <w:rFonts w:eastAsia="仿宋_GB2312" w:hint="eastAsia"/>
          <w:sz w:val="28"/>
          <w:szCs w:val="28"/>
        </w:rPr>
      </w:pPr>
      <w:r w:rsidRPr="00A053E1">
        <w:rPr>
          <w:rFonts w:eastAsia="仿宋_GB2312" w:hint="eastAsia"/>
          <w:sz w:val="28"/>
          <w:szCs w:val="28"/>
        </w:rPr>
        <w:t>电话：</w:t>
      </w:r>
      <w:r w:rsidRPr="00A053E1">
        <w:rPr>
          <w:rFonts w:eastAsia="仿宋_GB2312" w:hint="eastAsia"/>
          <w:sz w:val="28"/>
          <w:szCs w:val="28"/>
        </w:rPr>
        <w:t xml:space="preserve"> </w:t>
      </w:r>
      <w:r w:rsidRPr="00A053E1">
        <w:rPr>
          <w:rFonts w:eastAsia="仿宋_GB2312"/>
          <w:sz w:val="28"/>
          <w:szCs w:val="28"/>
        </w:rPr>
        <w:t>0531</w:t>
      </w:r>
      <w:r w:rsidRPr="003C7090">
        <w:rPr>
          <w:rFonts w:ascii="仿宋_GB2312" w:eastAsia="仿宋_GB2312" w:hint="eastAsia"/>
          <w:bCs/>
          <w:sz w:val="28"/>
          <w:szCs w:val="28"/>
        </w:rPr>
        <w:t>-</w:t>
      </w:r>
      <w:r w:rsidRPr="00A053E1">
        <w:rPr>
          <w:rFonts w:eastAsia="仿宋_GB2312"/>
          <w:sz w:val="28"/>
          <w:szCs w:val="28"/>
        </w:rPr>
        <w:t>66590978</w:t>
      </w:r>
      <w:r w:rsidRPr="00A053E1">
        <w:rPr>
          <w:rFonts w:eastAsia="仿宋_GB2312" w:hint="eastAsia"/>
          <w:sz w:val="28"/>
          <w:szCs w:val="28"/>
        </w:rPr>
        <w:t xml:space="preserve">        </w:t>
      </w:r>
      <w:r w:rsidRPr="00A053E1">
        <w:rPr>
          <w:rFonts w:eastAsia="仿宋_GB2312" w:hint="eastAsia"/>
          <w:sz w:val="28"/>
          <w:szCs w:val="28"/>
        </w:rPr>
        <w:t>传真：</w:t>
      </w:r>
      <w:r w:rsidRPr="00A053E1">
        <w:rPr>
          <w:rFonts w:eastAsia="仿宋_GB2312"/>
          <w:sz w:val="28"/>
          <w:szCs w:val="28"/>
        </w:rPr>
        <w:t>0531</w:t>
      </w:r>
      <w:r w:rsidRPr="003C7090">
        <w:rPr>
          <w:rFonts w:ascii="仿宋_GB2312" w:eastAsia="仿宋_GB2312" w:hint="eastAsia"/>
          <w:bCs/>
          <w:sz w:val="28"/>
          <w:szCs w:val="28"/>
        </w:rPr>
        <w:t>-</w:t>
      </w:r>
      <w:r w:rsidRPr="00A053E1">
        <w:rPr>
          <w:rFonts w:eastAsia="仿宋_GB2312"/>
          <w:sz w:val="28"/>
          <w:szCs w:val="28"/>
        </w:rPr>
        <w:t>66590977</w:t>
      </w:r>
    </w:p>
    <w:p w:rsidR="005156CB" w:rsidRPr="00A053E1" w:rsidRDefault="005156CB" w:rsidP="005156CB">
      <w:pPr>
        <w:adjustRightInd w:val="0"/>
        <w:snapToGrid w:val="0"/>
        <w:spacing w:line="570" w:lineRule="exact"/>
        <w:ind w:leftChars="200" w:left="420" w:firstLineChars="3" w:firstLine="8"/>
        <w:rPr>
          <w:rFonts w:eastAsia="仿宋_GB2312" w:hint="eastAsia"/>
          <w:sz w:val="28"/>
          <w:szCs w:val="28"/>
        </w:rPr>
      </w:pPr>
      <w:r w:rsidRPr="00A053E1">
        <w:rPr>
          <w:rFonts w:eastAsia="仿宋_GB2312" w:hint="eastAsia"/>
          <w:sz w:val="28"/>
          <w:szCs w:val="28"/>
        </w:rPr>
        <w:t>联系人：肖晨</w:t>
      </w:r>
      <w:proofErr w:type="gramStart"/>
      <w:r w:rsidRPr="00A053E1">
        <w:rPr>
          <w:rFonts w:eastAsia="仿宋_GB2312" w:hint="eastAsia"/>
          <w:sz w:val="28"/>
          <w:szCs w:val="28"/>
        </w:rPr>
        <w:t>晨</w:t>
      </w:r>
      <w:proofErr w:type="gramEnd"/>
      <w:r>
        <w:rPr>
          <w:rFonts w:eastAsia="仿宋_GB2312" w:hint="eastAsia"/>
          <w:sz w:val="28"/>
          <w:szCs w:val="28"/>
        </w:rPr>
        <w:t>（</w:t>
      </w:r>
      <w:r w:rsidRPr="00A053E1">
        <w:rPr>
          <w:rFonts w:eastAsia="仿宋_GB2312" w:hint="eastAsia"/>
          <w:sz w:val="28"/>
          <w:szCs w:val="28"/>
        </w:rPr>
        <w:t>15169170692</w:t>
      </w:r>
      <w:r>
        <w:rPr>
          <w:rFonts w:eastAsia="仿宋_GB2312" w:hint="eastAsia"/>
          <w:sz w:val="28"/>
          <w:szCs w:val="28"/>
        </w:rPr>
        <w:t>）</w:t>
      </w:r>
    </w:p>
    <w:p w:rsidR="005156CB" w:rsidRPr="00B12DA0" w:rsidRDefault="005156CB" w:rsidP="005156CB">
      <w:pPr>
        <w:adjustRightInd w:val="0"/>
        <w:snapToGrid w:val="0"/>
        <w:spacing w:line="570" w:lineRule="exact"/>
        <w:ind w:firstLineChars="203" w:firstLine="571"/>
        <w:rPr>
          <w:rFonts w:ascii="仿宋_GB2312" w:eastAsia="仿宋_GB2312" w:hint="eastAsia"/>
          <w:bCs/>
          <w:sz w:val="28"/>
          <w:szCs w:val="28"/>
        </w:rPr>
      </w:pPr>
      <w:r>
        <w:rPr>
          <w:rFonts w:ascii="仿宋_GB2312" w:eastAsia="仿宋_GB2312" w:hint="eastAsia"/>
          <w:b/>
          <w:bCs/>
          <w:sz w:val="28"/>
          <w:szCs w:val="28"/>
        </w:rPr>
        <w:t>3、</w:t>
      </w:r>
      <w:proofErr w:type="gramStart"/>
      <w:r>
        <w:rPr>
          <w:rFonts w:ascii="仿宋_GB2312" w:eastAsia="仿宋_GB2312" w:hint="eastAsia"/>
          <w:b/>
          <w:bCs/>
          <w:sz w:val="28"/>
          <w:szCs w:val="28"/>
        </w:rPr>
        <w:t>泰安银座佳悦</w:t>
      </w:r>
      <w:proofErr w:type="gramEnd"/>
      <w:r>
        <w:rPr>
          <w:rFonts w:ascii="仿宋_GB2312" w:eastAsia="仿宋_GB2312" w:hint="eastAsia"/>
          <w:b/>
          <w:bCs/>
          <w:sz w:val="28"/>
          <w:szCs w:val="28"/>
        </w:rPr>
        <w:t>酒店</w:t>
      </w:r>
    </w:p>
    <w:p w:rsidR="005156CB" w:rsidRPr="007E6E9D" w:rsidRDefault="005156CB" w:rsidP="005156CB">
      <w:pPr>
        <w:adjustRightInd w:val="0"/>
        <w:snapToGrid w:val="0"/>
        <w:spacing w:line="570" w:lineRule="exact"/>
        <w:ind w:firstLineChars="203" w:firstLine="568"/>
        <w:rPr>
          <w:rFonts w:ascii="仿宋_GB2312" w:eastAsia="仿宋_GB2312" w:hint="eastAsia"/>
          <w:bCs/>
          <w:sz w:val="28"/>
          <w:szCs w:val="28"/>
        </w:rPr>
      </w:pPr>
      <w:r w:rsidRPr="005E6D28">
        <w:rPr>
          <w:rFonts w:ascii="仿宋_GB2312" w:eastAsia="仿宋_GB2312" w:hint="eastAsia"/>
          <w:bCs/>
          <w:sz w:val="28"/>
          <w:szCs w:val="28"/>
        </w:rPr>
        <w:t>地址：</w:t>
      </w:r>
      <w:r w:rsidRPr="007E6E9D">
        <w:rPr>
          <w:rFonts w:ascii="仿宋_GB2312" w:eastAsia="仿宋_GB2312" w:hint="eastAsia"/>
          <w:bCs/>
          <w:sz w:val="28"/>
          <w:szCs w:val="28"/>
        </w:rPr>
        <w:t>山东省泰安市泰山区环山路东首碧霞大街96号</w:t>
      </w:r>
    </w:p>
    <w:p w:rsidR="005156CB" w:rsidRDefault="005156CB" w:rsidP="005156CB">
      <w:pPr>
        <w:adjustRightInd w:val="0"/>
        <w:snapToGrid w:val="0"/>
        <w:spacing w:line="570" w:lineRule="exact"/>
        <w:ind w:firstLineChars="203" w:firstLine="568"/>
        <w:rPr>
          <w:rFonts w:ascii="仿宋_GB2312" w:eastAsia="仿宋_GB2312" w:hint="eastAsia"/>
          <w:bCs/>
          <w:sz w:val="28"/>
          <w:szCs w:val="28"/>
        </w:rPr>
      </w:pPr>
      <w:r w:rsidRPr="005E6D28">
        <w:rPr>
          <w:rFonts w:ascii="仿宋_GB2312" w:eastAsia="仿宋_GB2312" w:hint="eastAsia"/>
          <w:bCs/>
          <w:sz w:val="28"/>
          <w:szCs w:val="28"/>
        </w:rPr>
        <w:t>联系人：</w:t>
      </w:r>
      <w:r>
        <w:rPr>
          <w:rFonts w:ascii="仿宋_GB2312" w:eastAsia="仿宋_GB2312" w:hint="eastAsia"/>
          <w:bCs/>
          <w:sz w:val="28"/>
          <w:szCs w:val="28"/>
        </w:rPr>
        <w:t>杨志成（15550802737）</w:t>
      </w:r>
    </w:p>
    <w:p w:rsidR="005156CB" w:rsidRDefault="005156CB" w:rsidP="005156CB">
      <w:pPr>
        <w:adjustRightInd w:val="0"/>
        <w:snapToGrid w:val="0"/>
        <w:spacing w:line="570" w:lineRule="exact"/>
        <w:ind w:firstLineChars="203" w:firstLine="568"/>
        <w:rPr>
          <w:rFonts w:eastAsia="仿宋_GB2312" w:hint="eastAsia"/>
          <w:sz w:val="28"/>
          <w:szCs w:val="28"/>
        </w:rPr>
      </w:pPr>
      <w:r w:rsidRPr="005E6D28">
        <w:rPr>
          <w:rFonts w:ascii="仿宋_GB2312" w:eastAsia="仿宋_GB2312" w:hint="eastAsia"/>
          <w:bCs/>
          <w:sz w:val="28"/>
          <w:szCs w:val="28"/>
        </w:rPr>
        <w:t>传真：</w:t>
      </w:r>
      <w:r w:rsidRPr="00065218">
        <w:rPr>
          <w:rFonts w:eastAsia="仿宋_GB2312"/>
          <w:sz w:val="28"/>
          <w:szCs w:val="28"/>
        </w:rPr>
        <w:t>0538</w:t>
      </w:r>
      <w:r w:rsidRPr="003C7090">
        <w:rPr>
          <w:rFonts w:ascii="仿宋_GB2312" w:eastAsia="仿宋_GB2312" w:hint="eastAsia"/>
          <w:bCs/>
          <w:sz w:val="28"/>
          <w:szCs w:val="28"/>
        </w:rPr>
        <w:t>-</w:t>
      </w:r>
      <w:r w:rsidRPr="00065218">
        <w:rPr>
          <w:rFonts w:eastAsia="仿宋_GB2312"/>
          <w:sz w:val="28"/>
          <w:szCs w:val="28"/>
        </w:rPr>
        <w:t>8720777</w:t>
      </w:r>
    </w:p>
    <w:p w:rsidR="005156CB" w:rsidRDefault="005156CB" w:rsidP="005156CB">
      <w:pPr>
        <w:adjustRightInd w:val="0"/>
        <w:snapToGrid w:val="0"/>
        <w:spacing w:line="570" w:lineRule="exact"/>
        <w:ind w:firstLineChars="203" w:firstLine="568"/>
        <w:rPr>
          <w:rFonts w:eastAsia="仿宋_GB2312" w:hint="eastAsia"/>
          <w:sz w:val="28"/>
          <w:szCs w:val="28"/>
        </w:rPr>
      </w:pPr>
    </w:p>
    <w:p w:rsidR="005156CB" w:rsidRDefault="005156CB" w:rsidP="005156CB">
      <w:pPr>
        <w:adjustRightInd w:val="0"/>
        <w:snapToGrid w:val="0"/>
        <w:spacing w:line="570" w:lineRule="exact"/>
        <w:ind w:firstLineChars="203" w:firstLine="568"/>
        <w:rPr>
          <w:rFonts w:eastAsia="仿宋_GB2312" w:hint="eastAsia"/>
          <w:sz w:val="28"/>
          <w:szCs w:val="28"/>
        </w:rPr>
      </w:pPr>
    </w:p>
    <w:tbl>
      <w:tblPr>
        <w:tblW w:w="7972" w:type="dxa"/>
        <w:tblInd w:w="108" w:type="dxa"/>
        <w:tblLook w:val="04A0" w:firstRow="1" w:lastRow="0" w:firstColumn="1" w:lastColumn="0" w:noHBand="0" w:noVBand="1"/>
      </w:tblPr>
      <w:tblGrid>
        <w:gridCol w:w="4336"/>
        <w:gridCol w:w="4036"/>
      </w:tblGrid>
      <w:tr w:rsidR="005156CB" w:rsidRPr="00A9515D" w:rsidTr="00D1471D">
        <w:trPr>
          <w:trHeight w:val="2475"/>
        </w:trPr>
        <w:tc>
          <w:tcPr>
            <w:tcW w:w="4136" w:type="dxa"/>
            <w:tcBorders>
              <w:top w:val="nil"/>
              <w:left w:val="nil"/>
              <w:bottom w:val="nil"/>
              <w:right w:val="nil"/>
            </w:tcBorders>
            <w:shd w:val="clear" w:color="auto" w:fill="auto"/>
            <w:noWrap/>
            <w:vAlign w:val="center"/>
            <w:hideMark/>
          </w:tcPr>
          <w:p w:rsidR="005156CB" w:rsidRPr="00A9515D" w:rsidRDefault="005156CB" w:rsidP="00D1471D">
            <w:pPr>
              <w:widowControl/>
              <w:jc w:val="left"/>
              <w:rPr>
                <w:rFonts w:ascii="宋体" w:hAnsi="宋体" w:cs="宋体"/>
                <w:color w:val="000000"/>
                <w:kern w:val="0"/>
                <w:sz w:val="22"/>
                <w:szCs w:val="22"/>
              </w:rPr>
            </w:pPr>
            <w:r>
              <w:rPr>
                <w:rFonts w:ascii="宋体" w:hAnsi="宋体" w:cs="宋体"/>
                <w:noProof/>
                <w:color w:val="000000"/>
                <w:kern w:val="0"/>
                <w:sz w:val="22"/>
                <w:szCs w:val="22"/>
              </w:rPr>
              <w:lastRenderedPageBreak/>
              <w:drawing>
                <wp:anchor distT="0" distB="0" distL="114300" distR="114300" simplePos="0" relativeHeight="251661312" behindDoc="0" locked="0" layoutInCell="1" allowOverlap="1">
                  <wp:simplePos x="0" y="0"/>
                  <wp:positionH relativeFrom="column">
                    <wp:posOffset>479425</wp:posOffset>
                  </wp:positionH>
                  <wp:positionV relativeFrom="paragraph">
                    <wp:posOffset>-6350</wp:posOffset>
                  </wp:positionV>
                  <wp:extent cx="1552575" cy="1552575"/>
                  <wp:effectExtent l="0" t="0" r="9525" b="9525"/>
                  <wp:wrapNone/>
                  <wp:docPr id="2" name="图片 2" descr="中国畜牧业协会禽业分会微信公众平台"/>
                  <wp:cNvGraphicFramePr/>
                  <a:graphic xmlns:a="http://schemas.openxmlformats.org/drawingml/2006/main">
                    <a:graphicData uri="http://schemas.openxmlformats.org/drawingml/2006/picture">
                      <pic:pic xmlns:pic="http://schemas.openxmlformats.org/drawingml/2006/picture">
                        <pic:nvPicPr>
                          <pic:cNvPr id="2" name="图片 1" descr="中国畜牧业协会禽业分会微信公众平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20"/>
            </w:tblGrid>
            <w:tr w:rsidR="005156CB" w:rsidRPr="00A9515D" w:rsidTr="00D1471D">
              <w:trPr>
                <w:trHeight w:val="2475"/>
                <w:tblCellSpacing w:w="0" w:type="dxa"/>
              </w:trPr>
              <w:tc>
                <w:tcPr>
                  <w:tcW w:w="4120" w:type="dxa"/>
                  <w:tcBorders>
                    <w:top w:val="nil"/>
                    <w:left w:val="nil"/>
                    <w:bottom w:val="nil"/>
                    <w:right w:val="nil"/>
                  </w:tcBorders>
                  <w:shd w:val="clear" w:color="auto" w:fill="auto"/>
                  <w:noWrap/>
                  <w:vAlign w:val="center"/>
                  <w:hideMark/>
                </w:tcPr>
                <w:p w:rsidR="005156CB" w:rsidRPr="00A9515D" w:rsidRDefault="005156CB" w:rsidP="00D1471D">
                  <w:pPr>
                    <w:widowControl/>
                    <w:jc w:val="left"/>
                    <w:rPr>
                      <w:rFonts w:ascii="宋体" w:hAnsi="宋体" w:cs="宋体"/>
                      <w:color w:val="000000"/>
                      <w:kern w:val="0"/>
                      <w:sz w:val="22"/>
                      <w:szCs w:val="22"/>
                    </w:rPr>
                  </w:pPr>
                </w:p>
              </w:tc>
            </w:tr>
          </w:tbl>
          <w:p w:rsidR="005156CB" w:rsidRPr="00A9515D" w:rsidRDefault="005156CB" w:rsidP="00D1471D">
            <w:pPr>
              <w:widowControl/>
              <w:jc w:val="left"/>
              <w:rPr>
                <w:rFonts w:ascii="宋体" w:hAnsi="宋体" w:cs="宋体"/>
                <w:color w:val="000000"/>
                <w:kern w:val="0"/>
                <w:sz w:val="22"/>
                <w:szCs w:val="22"/>
              </w:rPr>
            </w:pPr>
          </w:p>
        </w:tc>
        <w:tc>
          <w:tcPr>
            <w:tcW w:w="3836" w:type="dxa"/>
            <w:tcBorders>
              <w:top w:val="nil"/>
              <w:left w:val="nil"/>
              <w:bottom w:val="nil"/>
              <w:right w:val="nil"/>
            </w:tcBorders>
            <w:shd w:val="clear" w:color="auto" w:fill="auto"/>
            <w:noWrap/>
            <w:vAlign w:val="center"/>
            <w:hideMark/>
          </w:tcPr>
          <w:p w:rsidR="005156CB" w:rsidRPr="00A9515D" w:rsidRDefault="005156CB" w:rsidP="00D1471D">
            <w:pPr>
              <w:widowControl/>
              <w:jc w:val="left"/>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62336" behindDoc="0" locked="0" layoutInCell="1" allowOverlap="1">
                  <wp:simplePos x="0" y="0"/>
                  <wp:positionH relativeFrom="column">
                    <wp:posOffset>467995</wp:posOffset>
                  </wp:positionH>
                  <wp:positionV relativeFrom="paragraph">
                    <wp:posOffset>-6350</wp:posOffset>
                  </wp:positionV>
                  <wp:extent cx="1504950" cy="1514475"/>
                  <wp:effectExtent l="0" t="0" r="0" b="9525"/>
                  <wp:wrapNone/>
                  <wp:docPr id="3" name="图片 3" descr="QQ图片20150707145254"/>
                  <wp:cNvGraphicFramePr/>
                  <a:graphic xmlns:a="http://schemas.openxmlformats.org/drawingml/2006/main">
                    <a:graphicData uri="http://schemas.openxmlformats.org/drawingml/2006/picture">
                      <pic:pic xmlns:pic="http://schemas.openxmlformats.org/drawingml/2006/picture">
                        <pic:nvPicPr>
                          <pic:cNvPr id="3" name="图片 2" descr="QQ图片201507071452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505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20"/>
            </w:tblGrid>
            <w:tr w:rsidR="005156CB" w:rsidRPr="00A9515D" w:rsidTr="00D1471D">
              <w:trPr>
                <w:trHeight w:val="2475"/>
                <w:tblCellSpacing w:w="0" w:type="dxa"/>
              </w:trPr>
              <w:tc>
                <w:tcPr>
                  <w:tcW w:w="3820" w:type="dxa"/>
                  <w:tcBorders>
                    <w:top w:val="nil"/>
                    <w:left w:val="nil"/>
                    <w:bottom w:val="nil"/>
                    <w:right w:val="nil"/>
                  </w:tcBorders>
                  <w:shd w:val="clear" w:color="auto" w:fill="auto"/>
                  <w:noWrap/>
                  <w:vAlign w:val="center"/>
                  <w:hideMark/>
                </w:tcPr>
                <w:p w:rsidR="005156CB" w:rsidRPr="00A9515D" w:rsidRDefault="005156CB" w:rsidP="00D1471D">
                  <w:pPr>
                    <w:widowControl/>
                    <w:jc w:val="left"/>
                    <w:rPr>
                      <w:rFonts w:ascii="宋体" w:hAnsi="宋体" w:cs="宋体"/>
                      <w:color w:val="000000"/>
                      <w:kern w:val="0"/>
                      <w:sz w:val="22"/>
                      <w:szCs w:val="22"/>
                    </w:rPr>
                  </w:pPr>
                </w:p>
              </w:tc>
            </w:tr>
          </w:tbl>
          <w:p w:rsidR="005156CB" w:rsidRPr="00A9515D" w:rsidRDefault="005156CB" w:rsidP="00D1471D">
            <w:pPr>
              <w:widowControl/>
              <w:jc w:val="left"/>
              <w:rPr>
                <w:rFonts w:ascii="宋体" w:hAnsi="宋体" w:cs="宋体"/>
                <w:color w:val="000000"/>
                <w:kern w:val="0"/>
                <w:sz w:val="22"/>
                <w:szCs w:val="22"/>
              </w:rPr>
            </w:pPr>
          </w:p>
        </w:tc>
      </w:tr>
      <w:tr w:rsidR="005156CB" w:rsidRPr="00A9515D" w:rsidTr="00D1471D">
        <w:trPr>
          <w:trHeight w:val="270"/>
        </w:trPr>
        <w:tc>
          <w:tcPr>
            <w:tcW w:w="4136" w:type="dxa"/>
            <w:tcBorders>
              <w:top w:val="nil"/>
              <w:left w:val="nil"/>
              <w:bottom w:val="nil"/>
              <w:right w:val="nil"/>
            </w:tcBorders>
            <w:shd w:val="clear" w:color="auto" w:fill="auto"/>
            <w:noWrap/>
            <w:vAlign w:val="center"/>
            <w:hideMark/>
          </w:tcPr>
          <w:p w:rsidR="005156CB" w:rsidRPr="008829C0" w:rsidRDefault="005156CB" w:rsidP="00D1471D">
            <w:pPr>
              <w:widowControl/>
              <w:jc w:val="center"/>
              <w:rPr>
                <w:rFonts w:ascii="仿宋" w:eastAsia="仿宋" w:hAnsi="仿宋" w:cs="宋体" w:hint="eastAsia"/>
                <w:b/>
                <w:color w:val="000000"/>
                <w:kern w:val="0"/>
                <w:sz w:val="24"/>
              </w:rPr>
            </w:pPr>
            <w:r w:rsidRPr="00A9515D">
              <w:rPr>
                <w:rFonts w:ascii="仿宋" w:eastAsia="仿宋" w:hAnsi="仿宋" w:cs="宋体" w:hint="eastAsia"/>
                <w:b/>
                <w:color w:val="000000"/>
                <w:kern w:val="0"/>
                <w:sz w:val="24"/>
              </w:rPr>
              <w:t>中国畜牧业协会禽业分会</w:t>
            </w:r>
          </w:p>
          <w:p w:rsidR="005156CB" w:rsidRPr="00A9515D" w:rsidRDefault="005156CB" w:rsidP="00D1471D">
            <w:pPr>
              <w:widowControl/>
              <w:jc w:val="center"/>
              <w:rPr>
                <w:rFonts w:ascii="仿宋" w:eastAsia="仿宋" w:hAnsi="仿宋" w:cs="宋体"/>
                <w:b/>
                <w:color w:val="000000"/>
                <w:kern w:val="0"/>
                <w:sz w:val="24"/>
              </w:rPr>
            </w:pPr>
            <w:proofErr w:type="gramStart"/>
            <w:r w:rsidRPr="00A9515D">
              <w:rPr>
                <w:rFonts w:ascii="仿宋" w:eastAsia="仿宋" w:hAnsi="仿宋" w:cs="宋体" w:hint="eastAsia"/>
                <w:b/>
                <w:color w:val="000000"/>
                <w:kern w:val="0"/>
                <w:sz w:val="24"/>
              </w:rPr>
              <w:t>微信公众</w:t>
            </w:r>
            <w:proofErr w:type="gramEnd"/>
            <w:r w:rsidRPr="00A9515D">
              <w:rPr>
                <w:rFonts w:ascii="仿宋" w:eastAsia="仿宋" w:hAnsi="仿宋" w:cs="宋体" w:hint="eastAsia"/>
                <w:b/>
                <w:color w:val="000000"/>
                <w:kern w:val="0"/>
                <w:sz w:val="24"/>
              </w:rPr>
              <w:t>平台</w:t>
            </w:r>
          </w:p>
        </w:tc>
        <w:tc>
          <w:tcPr>
            <w:tcW w:w="3836" w:type="dxa"/>
            <w:tcBorders>
              <w:top w:val="nil"/>
              <w:left w:val="nil"/>
              <w:bottom w:val="nil"/>
              <w:right w:val="nil"/>
            </w:tcBorders>
            <w:shd w:val="clear" w:color="auto" w:fill="auto"/>
            <w:noWrap/>
            <w:vAlign w:val="center"/>
            <w:hideMark/>
          </w:tcPr>
          <w:p w:rsidR="005156CB" w:rsidRPr="008829C0" w:rsidRDefault="005156CB" w:rsidP="00D1471D">
            <w:pPr>
              <w:widowControl/>
              <w:jc w:val="center"/>
              <w:rPr>
                <w:rFonts w:ascii="仿宋" w:eastAsia="仿宋" w:hAnsi="仿宋" w:cs="宋体" w:hint="eastAsia"/>
                <w:b/>
                <w:color w:val="000000"/>
                <w:kern w:val="0"/>
                <w:sz w:val="24"/>
              </w:rPr>
            </w:pPr>
            <w:r w:rsidRPr="008829C0">
              <w:rPr>
                <w:rFonts w:ascii="仿宋" w:eastAsia="仿宋" w:hAnsi="仿宋" w:cs="宋体" w:hint="eastAsia"/>
                <w:b/>
                <w:color w:val="000000"/>
                <w:kern w:val="0"/>
                <w:sz w:val="24"/>
              </w:rPr>
              <w:t>山东</w:t>
            </w:r>
            <w:r w:rsidRPr="00A9515D">
              <w:rPr>
                <w:rFonts w:ascii="仿宋" w:eastAsia="仿宋" w:hAnsi="仿宋" w:cs="宋体" w:hint="eastAsia"/>
                <w:b/>
                <w:color w:val="000000"/>
                <w:kern w:val="0"/>
                <w:sz w:val="24"/>
              </w:rPr>
              <w:t>和康源集团有限公司</w:t>
            </w:r>
          </w:p>
          <w:p w:rsidR="005156CB" w:rsidRPr="00A9515D" w:rsidRDefault="005156CB" w:rsidP="00D1471D">
            <w:pPr>
              <w:widowControl/>
              <w:jc w:val="center"/>
              <w:rPr>
                <w:rFonts w:ascii="宋体" w:hAnsi="宋体" w:cs="宋体"/>
                <w:b/>
                <w:color w:val="000000"/>
                <w:kern w:val="0"/>
                <w:sz w:val="24"/>
              </w:rPr>
            </w:pPr>
            <w:proofErr w:type="gramStart"/>
            <w:r w:rsidRPr="00A9515D">
              <w:rPr>
                <w:rFonts w:ascii="仿宋" w:eastAsia="仿宋" w:hAnsi="仿宋" w:cs="宋体" w:hint="eastAsia"/>
                <w:b/>
                <w:color w:val="000000"/>
                <w:kern w:val="0"/>
                <w:sz w:val="24"/>
              </w:rPr>
              <w:t>微信公众</w:t>
            </w:r>
            <w:proofErr w:type="gramEnd"/>
            <w:r w:rsidRPr="00A9515D">
              <w:rPr>
                <w:rFonts w:ascii="仿宋" w:eastAsia="仿宋" w:hAnsi="仿宋" w:cs="宋体" w:hint="eastAsia"/>
                <w:b/>
                <w:color w:val="000000"/>
                <w:kern w:val="0"/>
                <w:sz w:val="24"/>
              </w:rPr>
              <w:t>平台</w:t>
            </w:r>
          </w:p>
        </w:tc>
      </w:tr>
    </w:tbl>
    <w:p w:rsidR="005156CB"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5156CB"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5156CB"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5156CB"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5156CB"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5156CB"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5156CB"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5156CB"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5156CB"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5156CB"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5156CB"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5156CB" w:rsidRPr="00A9515D" w:rsidRDefault="005156CB" w:rsidP="005156CB">
      <w:pPr>
        <w:adjustRightInd w:val="0"/>
        <w:snapToGrid w:val="0"/>
        <w:spacing w:line="570" w:lineRule="exact"/>
        <w:ind w:firstLineChars="203" w:firstLine="568"/>
        <w:rPr>
          <w:rFonts w:ascii="仿宋_GB2312" w:eastAsia="仿宋_GB2312" w:hAnsi="Calibri" w:hint="eastAsia"/>
          <w:sz w:val="28"/>
          <w:szCs w:val="28"/>
        </w:rPr>
      </w:pPr>
    </w:p>
    <w:p w:rsidR="00616DC4" w:rsidRDefault="00616DC4"/>
    <w:sectPr w:rsidR="00616D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7675"/>
    <w:multiLevelType w:val="hybridMultilevel"/>
    <w:tmpl w:val="81028CA0"/>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B"/>
    <w:rsid w:val="005156CB"/>
    <w:rsid w:val="0061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5156CB"/>
    <w:pPr>
      <w:spacing w:line="400" w:lineRule="exact"/>
      <w:ind w:firstLineChars="175" w:firstLine="420"/>
    </w:pPr>
    <w:rPr>
      <w:rFonts w:ascii="华文仿宋" w:eastAsia="华文仿宋" w:hAnsi="华文仿宋"/>
      <w:sz w:val="24"/>
    </w:rPr>
  </w:style>
  <w:style w:type="character" w:customStyle="1" w:styleId="2Char">
    <w:name w:val="正文文本缩进 2 Char"/>
    <w:basedOn w:val="a0"/>
    <w:link w:val="2"/>
    <w:rsid w:val="005156CB"/>
    <w:rPr>
      <w:rFonts w:ascii="华文仿宋" w:eastAsia="华文仿宋" w:hAnsi="华文仿宋" w:cs="Times New Roman"/>
      <w:sz w:val="24"/>
      <w:szCs w:val="24"/>
    </w:rPr>
  </w:style>
  <w:style w:type="paragraph" w:styleId="a3">
    <w:name w:val="Balloon Text"/>
    <w:basedOn w:val="a"/>
    <w:link w:val="Char"/>
    <w:uiPriority w:val="99"/>
    <w:semiHidden/>
    <w:unhideWhenUsed/>
    <w:rsid w:val="005156CB"/>
    <w:rPr>
      <w:sz w:val="18"/>
      <w:szCs w:val="18"/>
    </w:rPr>
  </w:style>
  <w:style w:type="character" w:customStyle="1" w:styleId="Char">
    <w:name w:val="批注框文本 Char"/>
    <w:basedOn w:val="a0"/>
    <w:link w:val="a3"/>
    <w:uiPriority w:val="99"/>
    <w:semiHidden/>
    <w:rsid w:val="005156C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5156CB"/>
    <w:pPr>
      <w:spacing w:line="400" w:lineRule="exact"/>
      <w:ind w:firstLineChars="175" w:firstLine="420"/>
    </w:pPr>
    <w:rPr>
      <w:rFonts w:ascii="华文仿宋" w:eastAsia="华文仿宋" w:hAnsi="华文仿宋"/>
      <w:sz w:val="24"/>
    </w:rPr>
  </w:style>
  <w:style w:type="character" w:customStyle="1" w:styleId="2Char">
    <w:name w:val="正文文本缩进 2 Char"/>
    <w:basedOn w:val="a0"/>
    <w:link w:val="2"/>
    <w:rsid w:val="005156CB"/>
    <w:rPr>
      <w:rFonts w:ascii="华文仿宋" w:eastAsia="华文仿宋" w:hAnsi="华文仿宋" w:cs="Times New Roman"/>
      <w:sz w:val="24"/>
      <w:szCs w:val="24"/>
    </w:rPr>
  </w:style>
  <w:style w:type="paragraph" w:styleId="a3">
    <w:name w:val="Balloon Text"/>
    <w:basedOn w:val="a"/>
    <w:link w:val="Char"/>
    <w:uiPriority w:val="99"/>
    <w:semiHidden/>
    <w:unhideWhenUsed/>
    <w:rsid w:val="005156CB"/>
    <w:rPr>
      <w:sz w:val="18"/>
      <w:szCs w:val="18"/>
    </w:rPr>
  </w:style>
  <w:style w:type="character" w:customStyle="1" w:styleId="Char">
    <w:name w:val="批注框文本 Char"/>
    <w:basedOn w:val="a0"/>
    <w:link w:val="a3"/>
    <w:uiPriority w:val="99"/>
    <w:semiHidden/>
    <w:rsid w:val="005156C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du.com/link?url=3GzlGqq5wVefUQgeYQvIaBlLi07CZn_QDTkd4854i8Ww-Y_Gg7qLRasJ-YnIQIgcGifdlxzT1Ud9mnxZ6p7axq"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730</Words>
  <Characters>4162</Characters>
  <Application>Microsoft Office Word</Application>
  <DocSecurity>0</DocSecurity>
  <Lines>34</Lines>
  <Paragraphs>9</Paragraphs>
  <ScaleCrop>false</ScaleCrop>
  <Company>P R C</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2015-07-10T07:49:00Z</dcterms:created>
  <dcterms:modified xsi:type="dcterms:W3CDTF">2015-07-10T07:50:00Z</dcterms:modified>
</cp:coreProperties>
</file>