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C0" w:rsidRPr="004B1EE8" w:rsidRDefault="00467AC0" w:rsidP="00467AC0">
      <w:pPr>
        <w:rPr>
          <w:rFonts w:ascii="仿宋" w:eastAsia="仿宋" w:hAnsi="仿宋" w:cs="宋体-18030" w:hint="eastAsia"/>
          <w:b/>
          <w:sz w:val="28"/>
          <w:szCs w:val="28"/>
        </w:rPr>
      </w:pPr>
      <w:r w:rsidRPr="004B1EE8">
        <w:rPr>
          <w:rFonts w:ascii="仿宋" w:eastAsia="仿宋" w:hAnsi="仿宋" w:cs="宋体-18030" w:hint="eastAsia"/>
          <w:b/>
          <w:sz w:val="28"/>
          <w:szCs w:val="28"/>
        </w:rPr>
        <w:t>附件</w:t>
      </w:r>
      <w:r>
        <w:rPr>
          <w:rFonts w:ascii="仿宋" w:eastAsia="仿宋" w:hAnsi="仿宋" w:cs="宋体-18030" w:hint="eastAsia"/>
          <w:b/>
          <w:sz w:val="28"/>
          <w:szCs w:val="28"/>
        </w:rPr>
        <w:t>3</w:t>
      </w:r>
    </w:p>
    <w:p w:rsidR="00467AC0" w:rsidRPr="004B1EE8" w:rsidRDefault="00467AC0" w:rsidP="00467AC0">
      <w:pPr>
        <w:jc w:val="center"/>
        <w:rPr>
          <w:rFonts w:ascii="仿宋" w:eastAsia="仿宋" w:hAnsi="仿宋" w:cs="宋体-18030"/>
          <w:b/>
          <w:sz w:val="28"/>
          <w:szCs w:val="28"/>
        </w:rPr>
      </w:pPr>
      <w:r w:rsidRPr="004B1EE8">
        <w:rPr>
          <w:rFonts w:ascii="仿宋" w:eastAsia="仿宋" w:hAnsi="仿宋" w:cs="宋体-18030" w:hint="eastAsia"/>
          <w:b/>
          <w:sz w:val="28"/>
          <w:szCs w:val="28"/>
        </w:rPr>
        <w:t>参会回执</w:t>
      </w:r>
    </w:p>
    <w:p w:rsidR="00467AC0" w:rsidRPr="004B1EE8" w:rsidRDefault="00467AC0" w:rsidP="00467AC0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955"/>
        <w:gridCol w:w="1133"/>
        <w:gridCol w:w="1561"/>
        <w:gridCol w:w="1133"/>
        <w:gridCol w:w="709"/>
        <w:gridCol w:w="1609"/>
      </w:tblGrid>
      <w:tr w:rsidR="00467AC0" w:rsidRPr="004B1EE8" w:rsidTr="00666E2F">
        <w:trPr>
          <w:trHeight w:hRule="exact" w:val="851"/>
          <w:jc w:val="center"/>
        </w:trPr>
        <w:tc>
          <w:tcPr>
            <w:tcW w:w="1422" w:type="dxa"/>
            <w:vAlign w:val="center"/>
          </w:tcPr>
          <w:p w:rsidR="00467AC0" w:rsidRPr="004B1EE8" w:rsidRDefault="00467AC0" w:rsidP="00666E2F">
            <w:pPr>
              <w:jc w:val="distribute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单位名称</w:t>
            </w:r>
          </w:p>
        </w:tc>
        <w:tc>
          <w:tcPr>
            <w:tcW w:w="7100" w:type="dxa"/>
            <w:gridSpan w:val="6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851"/>
          <w:jc w:val="center"/>
        </w:trPr>
        <w:tc>
          <w:tcPr>
            <w:tcW w:w="1422" w:type="dxa"/>
            <w:vAlign w:val="center"/>
          </w:tcPr>
          <w:p w:rsidR="00467AC0" w:rsidRPr="004B1EE8" w:rsidRDefault="00467AC0" w:rsidP="00666E2F">
            <w:pPr>
              <w:jc w:val="distribute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地址</w:t>
            </w:r>
          </w:p>
        </w:tc>
        <w:tc>
          <w:tcPr>
            <w:tcW w:w="7100" w:type="dxa"/>
            <w:gridSpan w:val="6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1134"/>
          <w:jc w:val="center"/>
        </w:trPr>
        <w:tc>
          <w:tcPr>
            <w:tcW w:w="1422" w:type="dxa"/>
            <w:vAlign w:val="center"/>
          </w:tcPr>
          <w:p w:rsidR="00467AC0" w:rsidRPr="004B1EE8" w:rsidRDefault="00467AC0" w:rsidP="00666E2F">
            <w:pPr>
              <w:jc w:val="distribute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联系人</w:t>
            </w:r>
          </w:p>
        </w:tc>
        <w:tc>
          <w:tcPr>
            <w:tcW w:w="955" w:type="dxa"/>
            <w:vAlign w:val="center"/>
          </w:tcPr>
          <w:p w:rsidR="00467AC0" w:rsidRPr="004B1EE8" w:rsidRDefault="00467AC0" w:rsidP="00666E2F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联系电话</w:t>
            </w:r>
          </w:p>
        </w:tc>
        <w:tc>
          <w:tcPr>
            <w:tcW w:w="1561" w:type="dxa"/>
            <w:vAlign w:val="center"/>
          </w:tcPr>
          <w:p w:rsidR="00467AC0" w:rsidRPr="004B1EE8" w:rsidRDefault="00467AC0" w:rsidP="00666E2F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电子邮箱</w:t>
            </w:r>
          </w:p>
        </w:tc>
        <w:tc>
          <w:tcPr>
            <w:tcW w:w="1609" w:type="dxa"/>
          </w:tcPr>
          <w:p w:rsidR="00467AC0" w:rsidRPr="004B1EE8" w:rsidRDefault="00467AC0" w:rsidP="00666E2F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851"/>
          <w:jc w:val="center"/>
        </w:trPr>
        <w:tc>
          <w:tcPr>
            <w:tcW w:w="1422" w:type="dxa"/>
            <w:vAlign w:val="center"/>
          </w:tcPr>
          <w:p w:rsidR="00467AC0" w:rsidRPr="004B1EE8" w:rsidRDefault="00467AC0" w:rsidP="00666E2F">
            <w:pPr>
              <w:jc w:val="distribute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参会人姓名</w:t>
            </w:r>
          </w:p>
        </w:tc>
        <w:tc>
          <w:tcPr>
            <w:tcW w:w="955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职务</w:t>
            </w:r>
          </w:p>
        </w:tc>
        <w:tc>
          <w:tcPr>
            <w:tcW w:w="1561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酒店信息</w:t>
            </w:r>
          </w:p>
        </w:tc>
        <w:tc>
          <w:tcPr>
            <w:tcW w:w="16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 w:cs="宋体-18030"/>
                <w:b/>
                <w:szCs w:val="21"/>
              </w:rPr>
            </w:pPr>
            <w:r w:rsidRPr="004B1EE8">
              <w:rPr>
                <w:rFonts w:ascii="仿宋" w:eastAsia="仿宋" w:hAnsi="仿宋" w:cs="宋体-18030"/>
                <w:b/>
                <w:szCs w:val="21"/>
              </w:rPr>
              <w:t>预定数量</w:t>
            </w:r>
          </w:p>
        </w:tc>
      </w:tr>
      <w:tr w:rsidR="00467AC0" w:rsidRPr="004B1EE8" w:rsidTr="00666E2F">
        <w:trPr>
          <w:trHeight w:val="314"/>
          <w:jc w:val="center"/>
        </w:trPr>
        <w:tc>
          <w:tcPr>
            <w:tcW w:w="1422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酒店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7AC0" w:rsidRPr="004B1EE8" w:rsidTr="00666E2F">
        <w:trPr>
          <w:trHeight w:hRule="exact" w:val="312"/>
          <w:jc w:val="center"/>
        </w:trPr>
        <w:tc>
          <w:tcPr>
            <w:tcW w:w="1422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房型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9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7AC0" w:rsidRPr="004B1EE8" w:rsidTr="00666E2F">
        <w:trPr>
          <w:trHeight w:hRule="exact" w:val="315"/>
          <w:jc w:val="center"/>
        </w:trPr>
        <w:tc>
          <w:tcPr>
            <w:tcW w:w="1422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酒店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 w:val="restart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315"/>
          <w:jc w:val="center"/>
        </w:trPr>
        <w:tc>
          <w:tcPr>
            <w:tcW w:w="1422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房型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312"/>
          <w:jc w:val="center"/>
        </w:trPr>
        <w:tc>
          <w:tcPr>
            <w:tcW w:w="1422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酒店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 w:val="restart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312"/>
          <w:jc w:val="center"/>
        </w:trPr>
        <w:tc>
          <w:tcPr>
            <w:tcW w:w="1422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房型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312"/>
          <w:jc w:val="center"/>
        </w:trPr>
        <w:tc>
          <w:tcPr>
            <w:tcW w:w="1422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67AC0" w:rsidRPr="004B1EE8" w:rsidRDefault="00467AC0" w:rsidP="00666E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酒店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 w:val="restart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312"/>
          <w:jc w:val="center"/>
        </w:trPr>
        <w:tc>
          <w:tcPr>
            <w:tcW w:w="1422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房型</w:t>
            </w:r>
          </w:p>
        </w:tc>
        <w:tc>
          <w:tcPr>
            <w:tcW w:w="709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9" w:type="dxa"/>
            <w:vMerge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rPr>
          <w:trHeight w:hRule="exact" w:val="1127"/>
          <w:jc w:val="center"/>
        </w:trPr>
        <w:tc>
          <w:tcPr>
            <w:tcW w:w="8522" w:type="dxa"/>
            <w:gridSpan w:val="7"/>
            <w:vAlign w:val="center"/>
          </w:tcPr>
          <w:p w:rsidR="00467AC0" w:rsidRPr="002241B0" w:rsidRDefault="00467AC0" w:rsidP="00666E2F">
            <w:pPr>
              <w:snapToGrid w:val="0"/>
              <w:rPr>
                <w:rFonts w:ascii="Arial,Verdana,sans-serif" w:hAnsi="Arial,Verdana,sans-serif"/>
                <w:szCs w:val="21"/>
              </w:rPr>
            </w:pPr>
            <w:r w:rsidRPr="002241B0">
              <w:rPr>
                <w:rFonts w:ascii="Arial,Verdana,sans-serif" w:hAnsi="Arial,Verdana,sans-serif"/>
                <w:szCs w:val="21"/>
              </w:rPr>
              <w:t>请详细填写参会的所有人员姓名，否则影响入场、领取会议材料及餐券。</w:t>
            </w:r>
          </w:p>
          <w:p w:rsidR="00467AC0" w:rsidRPr="004B1EE8" w:rsidRDefault="00467AC0" w:rsidP="00666E2F">
            <w:pPr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注：崇学大厦酒店已经全部预定，现可以协调预定会议地点附件的7天连锁酒店，大床</w:t>
            </w:r>
            <w:proofErr w:type="gramStart"/>
            <w:r w:rsidRPr="004B1EE8">
              <w:rPr>
                <w:rFonts w:ascii="仿宋" w:eastAsia="仿宋" w:hAnsi="仿宋"/>
                <w:b/>
                <w:szCs w:val="21"/>
              </w:rPr>
              <w:t>及标间协议</w:t>
            </w:r>
            <w:proofErr w:type="gramEnd"/>
            <w:r w:rsidRPr="004B1EE8">
              <w:rPr>
                <w:rFonts w:ascii="仿宋" w:eastAsia="仿宋" w:hAnsi="仿宋"/>
                <w:b/>
                <w:szCs w:val="21"/>
              </w:rPr>
              <w:t>价180元/间·夜。</w:t>
            </w:r>
          </w:p>
          <w:p w:rsidR="00467AC0" w:rsidRPr="004B1EE8" w:rsidRDefault="00467AC0" w:rsidP="00666E2F">
            <w:pPr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如需其他酒店，请自行预定。</w:t>
            </w:r>
          </w:p>
        </w:tc>
      </w:tr>
    </w:tbl>
    <w:p w:rsidR="00467AC0" w:rsidRPr="004B1EE8" w:rsidRDefault="00467AC0" w:rsidP="00467AC0">
      <w:pPr>
        <w:jc w:val="center"/>
        <w:rPr>
          <w:rFonts w:ascii="仿宋" w:eastAsia="仿宋" w:hAnsi="仿宋"/>
          <w:sz w:val="24"/>
          <w:szCs w:val="24"/>
        </w:rPr>
      </w:pPr>
    </w:p>
    <w:p w:rsidR="00467AC0" w:rsidRPr="004B1EE8" w:rsidRDefault="00467AC0" w:rsidP="00467AC0">
      <w:pPr>
        <w:snapToGrid w:val="0"/>
        <w:rPr>
          <w:rFonts w:ascii="仿宋" w:eastAsia="仿宋" w:hAnsi="仿宋"/>
          <w:b/>
          <w:sz w:val="24"/>
          <w:szCs w:val="24"/>
        </w:rPr>
      </w:pPr>
      <w:r w:rsidRPr="004B1EE8">
        <w:rPr>
          <w:rFonts w:ascii="仿宋" w:eastAsia="仿宋" w:hAnsi="仿宋" w:hint="eastAsia"/>
          <w:b/>
          <w:sz w:val="24"/>
          <w:szCs w:val="24"/>
        </w:rPr>
        <w:t>备注：会务组预定酒店信息：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354"/>
        <w:gridCol w:w="2044"/>
        <w:gridCol w:w="2044"/>
      </w:tblGrid>
      <w:tr w:rsidR="00467AC0" w:rsidRPr="004B1EE8" w:rsidTr="00666E2F">
        <w:tc>
          <w:tcPr>
            <w:tcW w:w="2078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住宿酒店</w:t>
            </w:r>
          </w:p>
        </w:tc>
        <w:tc>
          <w:tcPr>
            <w:tcW w:w="235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房型及房价（元/间·夜）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B1EE8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67AC0" w:rsidRPr="004B1EE8" w:rsidTr="00666E2F">
        <w:tc>
          <w:tcPr>
            <w:tcW w:w="2078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崇学大厦B座</w:t>
            </w:r>
          </w:p>
        </w:tc>
        <w:tc>
          <w:tcPr>
            <w:tcW w:w="235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大床/</w:t>
            </w:r>
            <w:proofErr w:type="gramStart"/>
            <w:r w:rsidRPr="004B1EE8">
              <w:rPr>
                <w:rFonts w:ascii="仿宋" w:eastAsia="仿宋" w:hAnsi="仿宋"/>
                <w:sz w:val="18"/>
                <w:szCs w:val="18"/>
              </w:rPr>
              <w:t>标间</w:t>
            </w:r>
            <w:proofErr w:type="gramEnd"/>
            <w:r w:rsidRPr="004B1EE8">
              <w:rPr>
                <w:rFonts w:ascii="仿宋" w:eastAsia="仿宋" w:hAnsi="仿宋"/>
                <w:sz w:val="18"/>
                <w:szCs w:val="18"/>
              </w:rPr>
              <w:t>/340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早餐20元/人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满</w:t>
            </w:r>
          </w:p>
        </w:tc>
      </w:tr>
      <w:tr w:rsidR="00467AC0" w:rsidRPr="004B1EE8" w:rsidTr="00666E2F">
        <w:tc>
          <w:tcPr>
            <w:tcW w:w="2078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崇学大厦A座</w:t>
            </w:r>
          </w:p>
        </w:tc>
        <w:tc>
          <w:tcPr>
            <w:tcW w:w="235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大床/</w:t>
            </w:r>
            <w:proofErr w:type="gramStart"/>
            <w:r w:rsidRPr="004B1EE8">
              <w:rPr>
                <w:rFonts w:ascii="仿宋" w:eastAsia="仿宋" w:hAnsi="仿宋"/>
                <w:sz w:val="18"/>
                <w:szCs w:val="18"/>
              </w:rPr>
              <w:t>标间</w:t>
            </w:r>
            <w:proofErr w:type="gramEnd"/>
            <w:r w:rsidRPr="004B1EE8">
              <w:rPr>
                <w:rFonts w:ascii="仿宋" w:eastAsia="仿宋" w:hAnsi="仿宋"/>
                <w:sz w:val="18"/>
                <w:szCs w:val="18"/>
              </w:rPr>
              <w:t>/280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早餐20元/人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满</w:t>
            </w:r>
          </w:p>
        </w:tc>
      </w:tr>
      <w:tr w:rsidR="00467AC0" w:rsidRPr="004B1EE8" w:rsidTr="00666E2F">
        <w:tc>
          <w:tcPr>
            <w:tcW w:w="2078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崇学大厦C座</w:t>
            </w:r>
          </w:p>
        </w:tc>
        <w:tc>
          <w:tcPr>
            <w:tcW w:w="235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 xml:space="preserve">单间（单人床）/170 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早餐20元/人</w:t>
            </w:r>
          </w:p>
        </w:tc>
        <w:tc>
          <w:tcPr>
            <w:tcW w:w="2044" w:type="dxa"/>
            <w:vAlign w:val="center"/>
          </w:tcPr>
          <w:p w:rsidR="00467AC0" w:rsidRPr="004B1EE8" w:rsidRDefault="00467AC0" w:rsidP="00666E2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1EE8">
              <w:rPr>
                <w:rFonts w:ascii="仿宋" w:eastAsia="仿宋" w:hAnsi="仿宋"/>
                <w:sz w:val="18"/>
                <w:szCs w:val="18"/>
              </w:rPr>
              <w:t>满</w:t>
            </w:r>
          </w:p>
        </w:tc>
      </w:tr>
    </w:tbl>
    <w:p w:rsidR="00467AC0" w:rsidRPr="004B1EE8" w:rsidRDefault="00467AC0" w:rsidP="00467AC0">
      <w:pPr>
        <w:snapToGrid w:val="0"/>
        <w:rPr>
          <w:rFonts w:ascii="仿宋" w:eastAsia="仿宋" w:hAnsi="仿宋" w:hint="eastAsia"/>
          <w:b/>
          <w:sz w:val="24"/>
          <w:szCs w:val="24"/>
        </w:rPr>
      </w:pPr>
    </w:p>
    <w:p w:rsidR="00467AC0" w:rsidRPr="004B1EE8" w:rsidRDefault="00467AC0" w:rsidP="00467AC0">
      <w:pPr>
        <w:snapToGrid w:val="0"/>
        <w:rPr>
          <w:rFonts w:ascii="仿宋" w:eastAsia="仿宋" w:hAnsi="仿宋" w:hint="eastAsia"/>
          <w:sz w:val="24"/>
          <w:szCs w:val="24"/>
        </w:rPr>
      </w:pPr>
      <w:r w:rsidRPr="004B1EE8">
        <w:rPr>
          <w:rFonts w:ascii="仿宋" w:eastAsia="仿宋" w:hAnsi="仿宋" w:hint="eastAsia"/>
          <w:b/>
          <w:sz w:val="24"/>
          <w:szCs w:val="24"/>
        </w:rPr>
        <w:t>温馨提示：</w:t>
      </w:r>
      <w:r w:rsidRPr="004B1EE8">
        <w:rPr>
          <w:rFonts w:ascii="仿宋" w:eastAsia="仿宋" w:hAnsi="仿宋" w:hint="eastAsia"/>
          <w:sz w:val="24"/>
          <w:szCs w:val="24"/>
        </w:rPr>
        <w:t>会议期间提供200个免费停车位，会议地点附近500米范围内有7天连锁酒店（北京回龙观东大街地铁站店和</w:t>
      </w:r>
      <w:proofErr w:type="gramStart"/>
      <w:r w:rsidRPr="004B1EE8">
        <w:rPr>
          <w:rFonts w:ascii="仿宋" w:eastAsia="仿宋" w:hAnsi="仿宋" w:hint="eastAsia"/>
          <w:sz w:val="24"/>
          <w:szCs w:val="24"/>
        </w:rPr>
        <w:t>霍营地</w:t>
      </w:r>
      <w:proofErr w:type="gramEnd"/>
      <w:r w:rsidRPr="004B1EE8">
        <w:rPr>
          <w:rFonts w:ascii="仿宋" w:eastAsia="仿宋" w:hAnsi="仿宋" w:hint="eastAsia"/>
          <w:sz w:val="24"/>
          <w:szCs w:val="24"/>
        </w:rPr>
        <w:t>铁站店）。</w:t>
      </w:r>
    </w:p>
    <w:p w:rsidR="00467AC0" w:rsidRPr="004B1EE8" w:rsidRDefault="00467AC0" w:rsidP="00467AC0">
      <w:pPr>
        <w:pStyle w:val="a5"/>
        <w:adjustRightInd w:val="0"/>
        <w:snapToGrid w:val="0"/>
        <w:spacing w:beforeLines="50" w:before="156" w:beforeAutospacing="0" w:afterLines="50" w:after="156" w:afterAutospacing="0"/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</w:pPr>
      <w:r w:rsidRPr="004B1EE8">
        <w:rPr>
          <w:rFonts w:ascii="仿宋" w:eastAsia="仿宋" w:hAnsi="仿宋"/>
          <w:color w:val="auto"/>
        </w:rPr>
        <w:br w:type="page"/>
      </w:r>
      <w:r w:rsidRPr="004B1EE8">
        <w:rPr>
          <w:rFonts w:ascii="仿宋" w:eastAsia="仿宋" w:hAnsi="仿宋" w:cs="Times New Roman"/>
          <w:b/>
          <w:color w:val="auto"/>
          <w:kern w:val="2"/>
          <w:sz w:val="28"/>
          <w:szCs w:val="28"/>
          <w:u w:val="single"/>
        </w:rPr>
        <w:lastRenderedPageBreak/>
        <w:t>参会人员填写</w:t>
      </w:r>
      <w:r w:rsidRPr="004B1EE8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  <w:u w:val="single"/>
        </w:rPr>
        <w:t>参会</w:t>
      </w:r>
      <w:r w:rsidRPr="004B1EE8">
        <w:rPr>
          <w:rFonts w:ascii="仿宋" w:eastAsia="仿宋" w:hAnsi="仿宋" w:cs="Times New Roman"/>
          <w:b/>
          <w:color w:val="auto"/>
          <w:kern w:val="2"/>
          <w:sz w:val="28"/>
          <w:szCs w:val="28"/>
          <w:u w:val="single"/>
        </w:rPr>
        <w:t>回执后，</w:t>
      </w:r>
      <w:r w:rsidRPr="004B1EE8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  <w:u w:val="single"/>
        </w:rPr>
        <w:t>发给以上任</w:t>
      </w:r>
      <w:proofErr w:type="gramStart"/>
      <w:r w:rsidRPr="004B1EE8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  <w:u w:val="single"/>
        </w:rPr>
        <w:t>一</w:t>
      </w:r>
      <w:proofErr w:type="gramEnd"/>
      <w:r w:rsidRPr="004B1EE8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  <w:u w:val="single"/>
        </w:rPr>
        <w:t>联系人，最好能够电话确认。</w:t>
      </w:r>
    </w:p>
    <w:p w:rsidR="00467AC0" w:rsidRPr="004B1EE8" w:rsidRDefault="00467AC0" w:rsidP="00467AC0">
      <w:pPr>
        <w:rPr>
          <w:rFonts w:ascii="仿宋" w:eastAsia="仿宋" w:hAnsi="仿宋" w:hint="eastAsia"/>
          <w:sz w:val="28"/>
          <w:szCs w:val="28"/>
        </w:rPr>
      </w:pPr>
      <w:r w:rsidRPr="004B1EE8">
        <w:rPr>
          <w:rFonts w:ascii="仿宋" w:eastAsia="仿宋" w:hAnsi="仿宋" w:hint="eastAsia"/>
          <w:sz w:val="28"/>
          <w:szCs w:val="28"/>
        </w:rPr>
        <w:t>*</w:t>
      </w:r>
      <w:proofErr w:type="gramStart"/>
      <w:r w:rsidRPr="004B1EE8">
        <w:rPr>
          <w:rFonts w:ascii="仿宋" w:eastAsia="仿宋" w:hAnsi="仿宋" w:hint="eastAsia"/>
          <w:sz w:val="28"/>
          <w:szCs w:val="28"/>
        </w:rPr>
        <w:t>微信邀约</w:t>
      </w:r>
      <w:proofErr w:type="gramEnd"/>
      <w:r w:rsidRPr="004B1EE8">
        <w:rPr>
          <w:rFonts w:ascii="仿宋" w:eastAsia="仿宋" w:hAnsi="仿宋" w:hint="eastAsia"/>
          <w:sz w:val="28"/>
          <w:szCs w:val="28"/>
        </w:rPr>
        <w:t>*</w:t>
      </w:r>
    </w:p>
    <w:p w:rsidR="00467AC0" w:rsidRPr="004B1EE8" w:rsidRDefault="00467AC0" w:rsidP="00467AC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1EE8">
        <w:rPr>
          <w:rFonts w:ascii="仿宋" w:eastAsia="仿宋" w:hAnsi="仿宋" w:hint="eastAsia"/>
          <w:sz w:val="28"/>
          <w:szCs w:val="28"/>
        </w:rPr>
        <w:t>如果您希望与哪位专家、教授、企业家、草牧业明星大</w:t>
      </w:r>
      <w:proofErr w:type="gramStart"/>
      <w:r w:rsidRPr="004B1EE8">
        <w:rPr>
          <w:rFonts w:ascii="仿宋" w:eastAsia="仿宋" w:hAnsi="仿宋" w:hint="eastAsia"/>
          <w:sz w:val="28"/>
          <w:szCs w:val="28"/>
        </w:rPr>
        <w:t>咖</w:t>
      </w:r>
      <w:proofErr w:type="gramEnd"/>
      <w:r w:rsidRPr="004B1EE8">
        <w:rPr>
          <w:rFonts w:ascii="仿宋" w:eastAsia="仿宋" w:hAnsi="仿宋" w:hint="eastAsia"/>
          <w:sz w:val="28"/>
          <w:szCs w:val="28"/>
        </w:rPr>
        <w:t>现场交流，那就拿起</w:t>
      </w:r>
      <w:proofErr w:type="gramStart"/>
      <w:r w:rsidRPr="004B1EE8">
        <w:rPr>
          <w:rFonts w:ascii="仿宋" w:eastAsia="仿宋" w:hAnsi="仿宋" w:hint="eastAsia"/>
          <w:sz w:val="28"/>
          <w:szCs w:val="28"/>
        </w:rPr>
        <w:t>手机微信我们</w:t>
      </w:r>
      <w:proofErr w:type="gramEnd"/>
      <w:r w:rsidRPr="004B1EE8">
        <w:rPr>
          <w:rFonts w:ascii="仿宋" w:eastAsia="仿宋" w:hAnsi="仿宋" w:hint="eastAsia"/>
          <w:sz w:val="28"/>
          <w:szCs w:val="28"/>
        </w:rPr>
        <w:t>吧，……</w:t>
      </w:r>
    </w:p>
    <w:p w:rsidR="00467AC0" w:rsidRPr="004B1EE8" w:rsidRDefault="00467AC0" w:rsidP="00467AC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1EE8">
        <w:rPr>
          <w:rFonts w:ascii="仿宋" w:eastAsia="仿宋" w:hAnsi="仿宋" w:hint="eastAsia"/>
          <w:sz w:val="28"/>
          <w:szCs w:val="28"/>
        </w:rPr>
        <w:t>如果您有种植管理、杂草防除、病虫害防治、青贮调制和收获加工环节中有自己独到的见解或者有什么难题，</w:t>
      </w:r>
      <w:proofErr w:type="gramStart"/>
      <w:r w:rsidRPr="004B1EE8">
        <w:rPr>
          <w:rFonts w:ascii="仿宋" w:eastAsia="仿宋" w:hAnsi="仿宋" w:hint="eastAsia"/>
          <w:sz w:val="28"/>
          <w:szCs w:val="28"/>
        </w:rPr>
        <w:t>那就微信我们</w:t>
      </w:r>
      <w:proofErr w:type="gramEnd"/>
      <w:r w:rsidRPr="004B1EE8">
        <w:rPr>
          <w:rFonts w:ascii="仿宋" w:eastAsia="仿宋" w:hAnsi="仿宋" w:hint="eastAsia"/>
          <w:sz w:val="28"/>
          <w:szCs w:val="28"/>
        </w:rPr>
        <w:t>吧，……</w:t>
      </w:r>
    </w:p>
    <w:p w:rsidR="00467AC0" w:rsidRPr="004B1EE8" w:rsidRDefault="00467AC0" w:rsidP="00467AC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1EE8">
        <w:rPr>
          <w:rFonts w:ascii="仿宋" w:eastAsia="仿宋" w:hAnsi="仿宋" w:hint="eastAsia"/>
          <w:sz w:val="28"/>
          <w:szCs w:val="28"/>
        </w:rPr>
        <w:t>衷心希望通过你、我、他；让更多的草牧业人参与进来……</w:t>
      </w:r>
    </w:p>
    <w:p w:rsidR="00467AC0" w:rsidRPr="004B1EE8" w:rsidRDefault="00467AC0" w:rsidP="00467AC0">
      <w:pPr>
        <w:ind w:leftChars="200" w:left="420"/>
        <w:rPr>
          <w:rFonts w:ascii="仿宋" w:eastAsia="仿宋" w:hAnsi="仿宋" w:hint="eastAsia"/>
          <w:sz w:val="28"/>
          <w:szCs w:val="28"/>
        </w:rPr>
      </w:pPr>
      <w:r w:rsidRPr="004B1EE8">
        <w:rPr>
          <w:rFonts w:ascii="仿宋" w:eastAsia="仿宋" w:hAnsi="仿宋" w:hint="eastAsia"/>
          <w:sz w:val="28"/>
          <w:szCs w:val="28"/>
        </w:rPr>
        <w:t>把您的问题填入问题征集回执单，发至会务组邮箱。</w:t>
      </w:r>
    </w:p>
    <w:p w:rsidR="00467AC0" w:rsidRPr="004B1EE8" w:rsidRDefault="00467AC0" w:rsidP="00467AC0">
      <w:pPr>
        <w:ind w:leftChars="200" w:left="420"/>
        <w:rPr>
          <w:rFonts w:ascii="仿宋" w:eastAsia="仿宋" w:hAnsi="仿宋" w:hint="eastAsia"/>
          <w:sz w:val="28"/>
          <w:szCs w:val="28"/>
        </w:rPr>
      </w:pPr>
      <w:proofErr w:type="gramStart"/>
      <w:r w:rsidRPr="004B1EE8">
        <w:rPr>
          <w:rFonts w:ascii="仿宋" w:eastAsia="仿宋" w:hAnsi="仿宋" w:hint="eastAsia"/>
          <w:sz w:val="28"/>
          <w:szCs w:val="28"/>
        </w:rPr>
        <w:t>敬候您</w:t>
      </w:r>
      <w:proofErr w:type="gramEnd"/>
      <w:r w:rsidRPr="004B1EE8">
        <w:rPr>
          <w:rFonts w:ascii="仿宋" w:eastAsia="仿宋" w:hAnsi="仿宋" w:hint="eastAsia"/>
          <w:sz w:val="28"/>
          <w:szCs w:val="28"/>
        </w:rPr>
        <w:t>的消息……</w:t>
      </w:r>
    </w:p>
    <w:p w:rsidR="00467AC0" w:rsidRPr="004B1EE8" w:rsidRDefault="00467AC0" w:rsidP="00467AC0">
      <w:pPr>
        <w:ind w:firstLineChars="400" w:firstLine="840"/>
        <w:rPr>
          <w:rFonts w:ascii="仿宋" w:eastAsia="仿宋" w:hAnsi="仿宋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1476375" cy="1333500"/>
            <wp:effectExtent l="0" t="0" r="9525" b="0"/>
            <wp:docPr id="2" name="图片 2" descr="正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正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0" distR="0">
            <wp:extent cx="1343025" cy="1333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35" w:rsidRDefault="00467AC0" w:rsidP="00467AC0">
      <w:r w:rsidRPr="004B1EE8">
        <w:rPr>
          <w:rFonts w:ascii="仿宋" w:eastAsia="仿宋" w:hAnsi="仿宋" w:cs="宋体-18030" w:hint="eastAsia"/>
          <w:sz w:val="22"/>
          <w:szCs w:val="28"/>
        </w:rPr>
        <w:t>北京正道生态科技有限公司</w:t>
      </w:r>
      <w:proofErr w:type="gramStart"/>
      <w:r w:rsidRPr="004B1EE8">
        <w:rPr>
          <w:rFonts w:ascii="仿宋" w:eastAsia="仿宋" w:hAnsi="仿宋" w:cs="宋体-18030" w:hint="eastAsia"/>
          <w:sz w:val="22"/>
          <w:szCs w:val="28"/>
        </w:rPr>
        <w:t>微信公众</w:t>
      </w:r>
      <w:proofErr w:type="gramEnd"/>
      <w:r w:rsidRPr="004B1EE8">
        <w:rPr>
          <w:rFonts w:ascii="仿宋" w:eastAsia="仿宋" w:hAnsi="仿宋" w:cs="宋体-18030" w:hint="eastAsia"/>
          <w:sz w:val="22"/>
          <w:szCs w:val="28"/>
        </w:rPr>
        <w:t>账号</w:t>
      </w:r>
      <w:r>
        <w:rPr>
          <w:rFonts w:ascii="仿宋" w:eastAsia="仿宋" w:hAnsi="仿宋" w:cs="宋体-18030" w:hint="eastAsia"/>
          <w:sz w:val="22"/>
          <w:szCs w:val="28"/>
        </w:rPr>
        <w:t xml:space="preserve">  中国畜牧业</w:t>
      </w:r>
      <w:bookmarkStart w:id="0" w:name="_GoBack"/>
      <w:bookmarkEnd w:id="0"/>
    </w:p>
    <w:sectPr w:rsidR="00ED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81" w:rsidRDefault="00EF6781" w:rsidP="00467AC0">
      <w:r>
        <w:separator/>
      </w:r>
    </w:p>
  </w:endnote>
  <w:endnote w:type="continuationSeparator" w:id="0">
    <w:p w:rsidR="00EF6781" w:rsidRDefault="00EF6781" w:rsidP="0046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Arial,Verdana,sans-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81" w:rsidRDefault="00EF6781" w:rsidP="00467AC0">
      <w:r>
        <w:separator/>
      </w:r>
    </w:p>
  </w:footnote>
  <w:footnote w:type="continuationSeparator" w:id="0">
    <w:p w:rsidR="00EF6781" w:rsidRDefault="00EF6781" w:rsidP="0046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B5"/>
    <w:rsid w:val="002A18B5"/>
    <w:rsid w:val="00467AC0"/>
    <w:rsid w:val="00ED2D35"/>
    <w:rsid w:val="00E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AC0"/>
    <w:rPr>
      <w:sz w:val="18"/>
      <w:szCs w:val="18"/>
    </w:rPr>
  </w:style>
  <w:style w:type="paragraph" w:styleId="a5">
    <w:name w:val="Normal (Web)"/>
    <w:basedOn w:val="a"/>
    <w:uiPriority w:val="99"/>
    <w:rsid w:val="00467AC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AC0"/>
    <w:rPr>
      <w:sz w:val="18"/>
      <w:szCs w:val="18"/>
    </w:rPr>
  </w:style>
  <w:style w:type="paragraph" w:styleId="a5">
    <w:name w:val="Normal (Web)"/>
    <w:basedOn w:val="a"/>
    <w:uiPriority w:val="99"/>
    <w:rsid w:val="00467AC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2016-02-05T04:02:00Z</dcterms:created>
  <dcterms:modified xsi:type="dcterms:W3CDTF">2016-02-05T04:02:00Z</dcterms:modified>
</cp:coreProperties>
</file>