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CA" w:rsidRPr="007169B5" w:rsidRDefault="008856CA" w:rsidP="008856CA">
      <w:pPr>
        <w:rPr>
          <w:rFonts w:ascii="宋体" w:hAnsi="宋体" w:hint="eastAsia"/>
          <w:sz w:val="24"/>
          <w:szCs w:val="24"/>
        </w:rPr>
      </w:pPr>
      <w:r w:rsidRPr="007169B5"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 w:hint="eastAsia"/>
          <w:sz w:val="24"/>
          <w:szCs w:val="24"/>
        </w:rPr>
        <w:t>1</w:t>
      </w:r>
    </w:p>
    <w:p w:rsidR="008856CA" w:rsidRPr="00761138" w:rsidRDefault="008856CA" w:rsidP="008856CA">
      <w:pPr>
        <w:jc w:val="center"/>
        <w:rPr>
          <w:rFonts w:ascii="华文中宋" w:eastAsia="华文中宋" w:hAnsi="华文中宋"/>
          <w:b/>
          <w:szCs w:val="21"/>
        </w:rPr>
      </w:pPr>
      <w:r w:rsidRPr="00F51DF3">
        <w:rPr>
          <w:rFonts w:ascii="华文中宋" w:eastAsia="华文中宋" w:hAnsi="华文中宋" w:hint="eastAsia"/>
          <w:b/>
          <w:sz w:val="36"/>
          <w:szCs w:val="36"/>
        </w:rPr>
        <w:t>2017年初H7N9流感产业损害调查</w:t>
      </w:r>
      <w:r w:rsidRPr="003F1A44">
        <w:rPr>
          <w:rFonts w:ascii="华文中宋" w:eastAsia="华文中宋" w:hAnsi="华文中宋" w:hint="eastAsia"/>
          <w:b/>
          <w:sz w:val="36"/>
          <w:szCs w:val="36"/>
        </w:rPr>
        <w:t>表</w:t>
      </w:r>
      <w:r w:rsidRPr="00F51DF3">
        <w:rPr>
          <w:rFonts w:ascii="华文中宋" w:eastAsia="华文中宋" w:hAnsi="华文中宋" w:hint="eastAsia"/>
          <w:b/>
          <w:sz w:val="36"/>
          <w:szCs w:val="36"/>
        </w:rPr>
        <w:t>（肉禽）</w:t>
      </w:r>
    </w:p>
    <w:tbl>
      <w:tblPr>
        <w:tblW w:w="10258" w:type="dxa"/>
        <w:jc w:val="center"/>
        <w:tblLook w:val="04A0" w:firstRow="1" w:lastRow="0" w:firstColumn="1" w:lastColumn="0" w:noHBand="0" w:noVBand="1"/>
      </w:tblPr>
      <w:tblGrid>
        <w:gridCol w:w="720"/>
        <w:gridCol w:w="1037"/>
        <w:gridCol w:w="1080"/>
        <w:gridCol w:w="1046"/>
        <w:gridCol w:w="851"/>
        <w:gridCol w:w="850"/>
        <w:gridCol w:w="851"/>
        <w:gridCol w:w="1276"/>
        <w:gridCol w:w="2547"/>
      </w:tblGrid>
      <w:tr w:rsidR="008856CA" w:rsidRPr="000C2C68" w:rsidTr="008856CA">
        <w:trPr>
          <w:trHeight w:val="755"/>
          <w:jc w:val="center"/>
        </w:trPr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（单位）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Default="008856CA" w:rsidP="0013057C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2016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年</w:t>
            </w:r>
          </w:p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2016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年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2017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年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2017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年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Default="008856CA" w:rsidP="0013057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2017</w:t>
            </w: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</w:t>
            </w:r>
          </w:p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月（预计）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2017</w:t>
            </w: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年初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H7N9</w:t>
            </w: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事件影响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程度</w:t>
            </w:r>
          </w:p>
        </w:tc>
      </w:tr>
      <w:tr w:rsidR="008856CA" w:rsidRPr="000C2C68" w:rsidTr="0013057C">
        <w:trPr>
          <w:trHeight w:val="540"/>
          <w:jc w:val="center"/>
        </w:trPr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请</w:t>
            </w:r>
            <w:r w:rsidRPr="000C2C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先选择再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</w:t>
            </w:r>
            <w:r w:rsidRPr="000C2C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文字描述）</w:t>
            </w:r>
          </w:p>
        </w:tc>
      </w:tr>
      <w:tr w:rsidR="008856CA" w:rsidRPr="000C2C68" w:rsidTr="0013057C">
        <w:trPr>
          <w:trHeight w:val="480"/>
          <w:jc w:val="center"/>
        </w:trPr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在产祖代存栏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万套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□危害企业/养殖场</w:t>
            </w:r>
            <w:proofErr w:type="gramStart"/>
            <w:r w:rsidRPr="000C2C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户生存</w:t>
            </w:r>
            <w:proofErr w:type="gramEnd"/>
          </w:p>
        </w:tc>
      </w:tr>
      <w:tr w:rsidR="008856CA" w:rsidRPr="000C2C68" w:rsidTr="0013057C">
        <w:trPr>
          <w:trHeight w:val="480"/>
          <w:jc w:val="center"/>
        </w:trPr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父母代雏苗产销量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万套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□严重但仍能暂时支撑</w:t>
            </w:r>
          </w:p>
        </w:tc>
      </w:tr>
      <w:tr w:rsidR="008856CA" w:rsidRPr="000C2C68" w:rsidTr="0013057C">
        <w:trPr>
          <w:trHeight w:val="480"/>
          <w:jc w:val="center"/>
        </w:trPr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父母代雏苗价格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□有影响但程度一般</w:t>
            </w:r>
          </w:p>
        </w:tc>
      </w:tr>
      <w:tr w:rsidR="008856CA" w:rsidRPr="000C2C68" w:rsidTr="0013057C">
        <w:trPr>
          <w:trHeight w:val="480"/>
          <w:jc w:val="center"/>
        </w:trPr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父母代雏苗成本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□轻微或基本没有影响</w:t>
            </w:r>
          </w:p>
        </w:tc>
      </w:tr>
      <w:tr w:rsidR="008856CA" w:rsidRPr="000C2C68" w:rsidTr="0013057C">
        <w:trPr>
          <w:trHeight w:val="480"/>
          <w:jc w:val="center"/>
        </w:trPr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在</w:t>
            </w:r>
            <w:proofErr w:type="gramStart"/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产父母</w:t>
            </w:r>
            <w:proofErr w:type="gramEnd"/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代存栏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万套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（文字描述）</w:t>
            </w:r>
          </w:p>
        </w:tc>
      </w:tr>
      <w:tr w:rsidR="008856CA" w:rsidRPr="000C2C68" w:rsidTr="0013057C">
        <w:trPr>
          <w:trHeight w:val="480"/>
          <w:jc w:val="center"/>
        </w:trPr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商品代雏苗产销量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万只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56CA" w:rsidRPr="000C2C68" w:rsidTr="0013057C">
        <w:trPr>
          <w:trHeight w:val="480"/>
          <w:jc w:val="center"/>
        </w:trPr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商品代雏苗价格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56CA" w:rsidRPr="000C2C68" w:rsidTr="0013057C">
        <w:trPr>
          <w:trHeight w:val="480"/>
          <w:jc w:val="center"/>
        </w:trPr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商品代雏苗成本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56CA" w:rsidRPr="000C2C68" w:rsidTr="0013057C">
        <w:trPr>
          <w:trHeight w:val="48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Default="008856CA" w:rsidP="0013057C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水禽</w:t>
            </w:r>
          </w:p>
          <w:p w:rsidR="008856CA" w:rsidRPr="000C2C68" w:rsidRDefault="008856CA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鸽等</w:t>
            </w:r>
          </w:p>
          <w:p w:rsidR="008856CA" w:rsidRPr="000C2C68" w:rsidRDefault="008856CA" w:rsidP="0013057C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CA" w:rsidRPr="000C2C68" w:rsidRDefault="008856CA" w:rsidP="001305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回收价格（合同）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千克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56CA" w:rsidRPr="000C2C68" w:rsidTr="0013057C">
        <w:trPr>
          <w:trHeight w:val="480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CA" w:rsidRDefault="008856CA" w:rsidP="0013057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成本</w:t>
            </w:r>
          </w:p>
          <w:p w:rsidR="008856CA" w:rsidRPr="000C2C68" w:rsidRDefault="008856CA" w:rsidP="001305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（合同）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千克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56CA" w:rsidRPr="000C2C68" w:rsidTr="0013057C">
        <w:trPr>
          <w:trHeight w:val="480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CA" w:rsidRPr="000C2C68" w:rsidRDefault="008856CA" w:rsidP="001305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回收价格（市场）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千克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56CA" w:rsidRPr="000C2C68" w:rsidTr="0013057C">
        <w:trPr>
          <w:trHeight w:val="480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CA" w:rsidRDefault="008856CA" w:rsidP="0013057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成本</w:t>
            </w:r>
          </w:p>
          <w:p w:rsidR="008856CA" w:rsidRPr="000C2C68" w:rsidRDefault="008856CA" w:rsidP="001305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（市场）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千克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56CA" w:rsidRPr="000C2C68" w:rsidTr="0013057C">
        <w:trPr>
          <w:trHeight w:val="480"/>
          <w:jc w:val="center"/>
        </w:trPr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屠宰量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万只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56CA" w:rsidRPr="000C2C68" w:rsidTr="0013057C">
        <w:trPr>
          <w:trHeight w:val="480"/>
          <w:jc w:val="center"/>
        </w:trPr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肉品价格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千克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56CA" w:rsidRPr="000C2C68" w:rsidTr="0013057C">
        <w:trPr>
          <w:trHeight w:val="480"/>
          <w:jc w:val="center"/>
        </w:trPr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肉品成本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</w:t>
            </w: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千克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56CA" w:rsidRPr="000C2C68" w:rsidTr="0013057C">
        <w:trPr>
          <w:trHeight w:val="480"/>
          <w:jc w:val="center"/>
        </w:trPr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库存规模（相当于几天的屠宰量）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56CA" w:rsidRPr="000C2C68" w:rsidTr="0013057C">
        <w:trPr>
          <w:trHeight w:val="480"/>
          <w:jc w:val="center"/>
        </w:trPr>
        <w:tc>
          <w:tcPr>
            <w:tcW w:w="7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有无种禽提前淘汰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或</w:t>
            </w: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种蛋转商：□无；□有；如果有</w:t>
            </w:r>
            <w:proofErr w:type="gramStart"/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占开产种禽比重</w:t>
            </w:r>
            <w:proofErr w:type="gramEnd"/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____%</w:t>
            </w: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56CA" w:rsidRPr="000C2C68" w:rsidTr="0013057C">
        <w:trPr>
          <w:trHeight w:val="480"/>
          <w:jc w:val="center"/>
        </w:trPr>
        <w:tc>
          <w:tcPr>
            <w:tcW w:w="7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有无禽苗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活禽处理：□无；□有；如果有占</w:t>
            </w:r>
            <w:proofErr w:type="gramStart"/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上市禽苗比重</w:t>
            </w:r>
            <w:proofErr w:type="gramEnd"/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____%</w:t>
            </w: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，处理方式：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____</w:t>
            </w: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56CA" w:rsidRPr="000C2C68" w:rsidTr="0013057C">
        <w:trPr>
          <w:trHeight w:val="480"/>
          <w:jc w:val="center"/>
        </w:trPr>
        <w:tc>
          <w:tcPr>
            <w:tcW w:w="7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有无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活禽压栏</w:t>
            </w: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：□无；□有；如果有占上市活禽比重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____%</w:t>
            </w: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压栏时间</w:t>
            </w: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____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日，成本增加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____%</w:t>
            </w: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56CA" w:rsidRPr="000C2C68" w:rsidTr="0013057C">
        <w:trPr>
          <w:trHeight w:val="480"/>
          <w:jc w:val="center"/>
        </w:trPr>
        <w:tc>
          <w:tcPr>
            <w:tcW w:w="7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有无陆路、航空运输受阻：□无；□有；如果有是哪里</w:t>
            </w:r>
            <w:r w:rsidRPr="000C2C6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____</w:t>
            </w: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56CA" w:rsidRPr="000C2C68" w:rsidTr="0013057C">
        <w:trPr>
          <w:trHeight w:val="480"/>
          <w:jc w:val="center"/>
        </w:trPr>
        <w:tc>
          <w:tcPr>
            <w:tcW w:w="7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C2C68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有无肉品滞销：□无；□有；</w:t>
            </w: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6CA" w:rsidRPr="000C2C68" w:rsidRDefault="008856CA" w:rsidP="001305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E77DC6" w:rsidRPr="008856CA" w:rsidRDefault="008856CA" w:rsidP="008856CA">
      <w:pPr>
        <w:jc w:val="left"/>
      </w:pPr>
      <w:r>
        <w:rPr>
          <w:rFonts w:ascii="宋体" w:hAnsi="宋体" w:hint="eastAsia"/>
          <w:sz w:val="24"/>
          <w:szCs w:val="24"/>
        </w:rPr>
        <w:t xml:space="preserve">企业名称：______________________ </w:t>
      </w:r>
      <w:r>
        <w:rPr>
          <w:rFonts w:ascii="宋体" w:hAnsi="宋体" w:hint="eastAsia"/>
          <w:sz w:val="24"/>
          <w:szCs w:val="24"/>
        </w:rPr>
        <w:t>联系人及联系方式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_____________________</w:t>
      </w:r>
    </w:p>
    <w:sectPr w:rsidR="00E77DC6" w:rsidRPr="00885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CA"/>
    <w:rsid w:val="008856CA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2017-03-16T08:50:00Z</dcterms:created>
  <dcterms:modified xsi:type="dcterms:W3CDTF">2017-03-16T08:52:00Z</dcterms:modified>
</cp:coreProperties>
</file>