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93D" w:rsidRPr="0066793D" w:rsidRDefault="0066793D" w:rsidP="00A54BAB">
      <w:pPr>
        <w:jc w:val="center"/>
        <w:rPr>
          <w:rFonts w:ascii="Broadway" w:hAnsi="Broadway"/>
          <w:b/>
          <w:sz w:val="28"/>
          <w:szCs w:val="28"/>
          <w:lang w:val="en-US"/>
        </w:rPr>
      </w:pPr>
      <w:r w:rsidRPr="00A54BAB">
        <w:rPr>
          <w:rFonts w:ascii="Broadway" w:hAnsi="Broadway"/>
          <w:b/>
          <w:sz w:val="28"/>
          <w:szCs w:val="28"/>
          <w:lang w:val="en-US"/>
        </w:rPr>
        <w:t xml:space="preserve">SECOND </w:t>
      </w:r>
      <w:r>
        <w:rPr>
          <w:rFonts w:ascii="Broadway" w:hAnsi="Broadway"/>
          <w:b/>
          <w:sz w:val="28"/>
          <w:szCs w:val="28"/>
          <w:lang w:val="en-US"/>
        </w:rPr>
        <w:t xml:space="preserve">WORLD ALFALFA CONGRESS </w:t>
      </w:r>
    </w:p>
    <w:p w:rsidR="00A54BAB" w:rsidRPr="00A54BAB" w:rsidRDefault="00A54BAB" w:rsidP="00A54BAB">
      <w:pPr>
        <w:jc w:val="center"/>
        <w:rPr>
          <w:rFonts w:ascii="Times New Roman" w:hAnsi="Times New Roman"/>
          <w:b/>
          <w:sz w:val="24"/>
          <w:szCs w:val="24"/>
          <w:lang w:val="en-US"/>
        </w:rPr>
      </w:pPr>
      <w:r w:rsidRPr="00A54BAB">
        <w:rPr>
          <w:rFonts w:ascii="Times New Roman" w:hAnsi="Times New Roman"/>
          <w:b/>
          <w:sz w:val="24"/>
          <w:szCs w:val="24"/>
          <w:lang w:val="en-US"/>
        </w:rPr>
        <w:t>NOVEMBER 11-14, 2018</w:t>
      </w:r>
    </w:p>
    <w:p w:rsidR="00A54BAB" w:rsidRPr="00A54BAB" w:rsidRDefault="00A54BAB" w:rsidP="00A54BAB">
      <w:pPr>
        <w:spacing w:line="360" w:lineRule="auto"/>
        <w:jc w:val="center"/>
        <w:rPr>
          <w:rFonts w:ascii="Times New Roman" w:hAnsi="Times New Roman"/>
          <w:b/>
          <w:sz w:val="24"/>
          <w:szCs w:val="24"/>
          <w:lang w:val="en-US"/>
        </w:rPr>
      </w:pPr>
      <w:r w:rsidRPr="00A54BAB">
        <w:rPr>
          <w:rFonts w:ascii="Times New Roman" w:hAnsi="Times New Roman"/>
          <w:b/>
          <w:sz w:val="24"/>
          <w:szCs w:val="24"/>
          <w:lang w:val="en-US"/>
        </w:rPr>
        <w:t>CORDOBA, ARGENTINA</w:t>
      </w:r>
    </w:p>
    <w:p w:rsidR="00A54BAB" w:rsidRPr="00A54BAB" w:rsidRDefault="00A54BAB" w:rsidP="00A54BAB">
      <w:pPr>
        <w:spacing w:line="360" w:lineRule="auto"/>
        <w:jc w:val="center"/>
        <w:rPr>
          <w:rFonts w:ascii="Times New Roman" w:hAnsi="Times New Roman"/>
          <w:b/>
          <w:sz w:val="24"/>
          <w:szCs w:val="24"/>
          <w:lang w:val="en-US"/>
        </w:rPr>
      </w:pPr>
      <w:r w:rsidRPr="00A54BAB">
        <w:rPr>
          <w:rFonts w:ascii="Times New Roman" w:hAnsi="Times New Roman"/>
          <w:b/>
          <w:sz w:val="24"/>
          <w:szCs w:val="24"/>
          <w:lang w:val="en-US"/>
        </w:rPr>
        <w:t>Organized by the National Institute for Agricultural Technology (INTA), Argentina</w:t>
      </w:r>
    </w:p>
    <w:p w:rsidR="00A54BAB" w:rsidRPr="00A54BAB" w:rsidRDefault="00A54BAB" w:rsidP="00A54BAB">
      <w:pPr>
        <w:spacing w:line="360" w:lineRule="auto"/>
        <w:jc w:val="center"/>
        <w:rPr>
          <w:rFonts w:ascii="Times New Roman" w:hAnsi="Times New Roman"/>
          <w:sz w:val="24"/>
          <w:szCs w:val="24"/>
          <w:lang w:val="en-US"/>
        </w:rPr>
      </w:pPr>
      <w:r w:rsidRPr="00A54BAB">
        <w:rPr>
          <w:rFonts w:ascii="Times New Roman" w:hAnsi="Times New Roman"/>
          <w:b/>
          <w:sz w:val="24"/>
          <w:szCs w:val="24"/>
          <w:lang w:val="en-US"/>
        </w:rPr>
        <w:t>Co-sponsored by</w:t>
      </w:r>
      <w:r w:rsidRPr="00A54BAB">
        <w:rPr>
          <w:rFonts w:ascii="Times New Roman" w:hAnsi="Times New Roman"/>
          <w:sz w:val="24"/>
          <w:szCs w:val="24"/>
          <w:lang w:val="en-US"/>
        </w:rPr>
        <w:t xml:space="preserve"> US National Alfalfa &amp; Forage Alliance (NAFA), China Grassland Association (CGA) and Commission </w:t>
      </w:r>
      <w:proofErr w:type="spellStart"/>
      <w:r w:rsidRPr="00A54BAB">
        <w:rPr>
          <w:rFonts w:ascii="Times New Roman" w:hAnsi="Times New Roman"/>
          <w:sz w:val="24"/>
          <w:szCs w:val="24"/>
          <w:lang w:val="en-US"/>
        </w:rPr>
        <w:t>Intersyndicale</w:t>
      </w:r>
      <w:proofErr w:type="spellEnd"/>
      <w:r w:rsidRPr="00A54BAB">
        <w:rPr>
          <w:rFonts w:ascii="Times New Roman" w:hAnsi="Times New Roman"/>
          <w:sz w:val="24"/>
          <w:szCs w:val="24"/>
          <w:lang w:val="en-US"/>
        </w:rPr>
        <w:t xml:space="preserve"> de </w:t>
      </w:r>
      <w:proofErr w:type="spellStart"/>
      <w:r w:rsidRPr="00A54BAB">
        <w:rPr>
          <w:rFonts w:ascii="Times New Roman" w:hAnsi="Times New Roman"/>
          <w:sz w:val="24"/>
          <w:szCs w:val="24"/>
          <w:lang w:val="en-US"/>
        </w:rPr>
        <w:t>Deshydrateurs</w:t>
      </w:r>
      <w:proofErr w:type="spellEnd"/>
      <w:r w:rsidRPr="00A54BAB">
        <w:rPr>
          <w:rFonts w:ascii="Times New Roman" w:hAnsi="Times New Roman"/>
          <w:sz w:val="24"/>
          <w:szCs w:val="24"/>
          <w:lang w:val="en-US"/>
        </w:rPr>
        <w:t xml:space="preserve"> </w:t>
      </w:r>
      <w:proofErr w:type="spellStart"/>
      <w:r w:rsidRPr="00A54BAB">
        <w:rPr>
          <w:rFonts w:ascii="Times New Roman" w:hAnsi="Times New Roman"/>
          <w:sz w:val="24"/>
          <w:szCs w:val="24"/>
          <w:lang w:val="en-US"/>
        </w:rPr>
        <w:t>Européens</w:t>
      </w:r>
      <w:proofErr w:type="spellEnd"/>
      <w:r w:rsidRPr="00A54BAB">
        <w:rPr>
          <w:rFonts w:ascii="Times New Roman" w:hAnsi="Times New Roman"/>
          <w:sz w:val="24"/>
          <w:szCs w:val="24"/>
          <w:lang w:val="en-US"/>
        </w:rPr>
        <w:t xml:space="preserve"> (CIDE) </w:t>
      </w:r>
    </w:p>
    <w:p w:rsidR="00A54BAB" w:rsidRPr="00A54BAB" w:rsidRDefault="00A54BAB" w:rsidP="00A54BAB">
      <w:pPr>
        <w:spacing w:after="0"/>
        <w:jc w:val="both"/>
        <w:rPr>
          <w:rFonts w:ascii="Times New Roman" w:hAnsi="Times New Roman"/>
          <w:b/>
          <w:sz w:val="24"/>
          <w:szCs w:val="24"/>
          <w:lang w:val="en-US"/>
        </w:rPr>
      </w:pPr>
    </w:p>
    <w:p w:rsidR="00A54BAB" w:rsidRDefault="00A54BAB" w:rsidP="00A54BAB">
      <w:pPr>
        <w:spacing w:after="0"/>
        <w:jc w:val="center"/>
        <w:rPr>
          <w:rFonts w:ascii="Times New Roman" w:hAnsi="Times New Roman"/>
          <w:b/>
          <w:sz w:val="24"/>
          <w:szCs w:val="24"/>
        </w:rPr>
      </w:pPr>
      <w:r>
        <w:rPr>
          <w:rFonts w:ascii="Times New Roman" w:hAnsi="Times New Roman"/>
          <w:b/>
          <w:sz w:val="24"/>
          <w:szCs w:val="24"/>
        </w:rPr>
        <w:t>GENERAL OBJECTIVES</w:t>
      </w:r>
    </w:p>
    <w:p w:rsidR="00A54BAB" w:rsidRDefault="00A54BAB" w:rsidP="00A54BAB">
      <w:pPr>
        <w:spacing w:after="0"/>
        <w:jc w:val="center"/>
        <w:rPr>
          <w:rFonts w:ascii="Times New Roman" w:hAnsi="Times New Roman"/>
          <w:b/>
          <w:sz w:val="24"/>
          <w:szCs w:val="24"/>
        </w:rPr>
      </w:pPr>
    </w:p>
    <w:p w:rsidR="00A54BAB" w:rsidRDefault="00A54BAB" w:rsidP="00A54BAB">
      <w:pPr>
        <w:pStyle w:val="a6"/>
        <w:numPr>
          <w:ilvl w:val="0"/>
          <w:numId w:val="2"/>
        </w:numPr>
        <w:spacing w:after="0"/>
        <w:jc w:val="both"/>
        <w:rPr>
          <w:rFonts w:ascii="Times New Roman" w:hAnsi="Times New Roman"/>
          <w:b/>
          <w:sz w:val="24"/>
          <w:szCs w:val="24"/>
        </w:rPr>
      </w:pPr>
      <w:r>
        <w:rPr>
          <w:rFonts w:ascii="Times New Roman" w:hAnsi="Times New Roman"/>
          <w:sz w:val="24"/>
          <w:szCs w:val="24"/>
        </w:rPr>
        <w:t>Promote updated international scientific exchange on alfalfa crop</w:t>
      </w:r>
    </w:p>
    <w:p w:rsidR="00A54BAB" w:rsidRDefault="00A54BAB" w:rsidP="00A54BAB">
      <w:pPr>
        <w:pStyle w:val="a6"/>
        <w:numPr>
          <w:ilvl w:val="0"/>
          <w:numId w:val="2"/>
        </w:numPr>
        <w:spacing w:after="0"/>
        <w:jc w:val="both"/>
        <w:rPr>
          <w:rFonts w:ascii="Times New Roman" w:hAnsi="Times New Roman"/>
          <w:b/>
          <w:sz w:val="24"/>
          <w:szCs w:val="24"/>
        </w:rPr>
      </w:pPr>
      <w:r>
        <w:rPr>
          <w:rFonts w:ascii="Times New Roman" w:hAnsi="Times New Roman"/>
          <w:sz w:val="24"/>
          <w:szCs w:val="24"/>
        </w:rPr>
        <w:t>Discuss the main issues that affect alfalfa production worldwide</w:t>
      </w:r>
    </w:p>
    <w:p w:rsidR="00A54BAB" w:rsidRDefault="00A54BAB" w:rsidP="00A54BAB">
      <w:pPr>
        <w:pStyle w:val="a6"/>
        <w:numPr>
          <w:ilvl w:val="0"/>
          <w:numId w:val="2"/>
        </w:numPr>
        <w:spacing w:after="0"/>
        <w:jc w:val="both"/>
        <w:rPr>
          <w:rFonts w:ascii="Times New Roman" w:hAnsi="Times New Roman"/>
          <w:b/>
          <w:sz w:val="24"/>
          <w:szCs w:val="24"/>
        </w:rPr>
      </w:pPr>
      <w:r>
        <w:rPr>
          <w:rFonts w:ascii="Times New Roman" w:hAnsi="Times New Roman"/>
          <w:sz w:val="24"/>
          <w:szCs w:val="24"/>
        </w:rPr>
        <w:t>Facilitate commercial exchange of alfalfa products among countries</w:t>
      </w:r>
    </w:p>
    <w:p w:rsidR="00A54BAB" w:rsidRDefault="00A54BAB" w:rsidP="00A54BAB">
      <w:pPr>
        <w:pStyle w:val="a6"/>
        <w:numPr>
          <w:ilvl w:val="0"/>
          <w:numId w:val="2"/>
        </w:numPr>
        <w:spacing w:after="0"/>
        <w:jc w:val="both"/>
        <w:rPr>
          <w:rFonts w:ascii="Times New Roman" w:hAnsi="Times New Roman"/>
          <w:sz w:val="24"/>
          <w:szCs w:val="24"/>
        </w:rPr>
      </w:pPr>
      <w:r>
        <w:rPr>
          <w:rFonts w:ascii="Times New Roman" w:hAnsi="Times New Roman"/>
          <w:sz w:val="24"/>
          <w:szCs w:val="24"/>
        </w:rPr>
        <w:t>Contribute to improved understanding of alfalfa importance by the public at a global level</w:t>
      </w:r>
    </w:p>
    <w:p w:rsidR="00A54BAB" w:rsidRPr="00066D94" w:rsidRDefault="00A54BAB" w:rsidP="00A54BAB">
      <w:pPr>
        <w:pStyle w:val="a6"/>
        <w:numPr>
          <w:ilvl w:val="0"/>
          <w:numId w:val="2"/>
        </w:numPr>
        <w:spacing w:after="0"/>
        <w:jc w:val="both"/>
        <w:rPr>
          <w:rFonts w:ascii="Times New Roman" w:hAnsi="Times New Roman"/>
          <w:sz w:val="24"/>
          <w:szCs w:val="24"/>
        </w:rPr>
      </w:pPr>
      <w:r>
        <w:rPr>
          <w:rFonts w:ascii="Times New Roman" w:hAnsi="Times New Roman"/>
          <w:sz w:val="24"/>
          <w:szCs w:val="24"/>
        </w:rPr>
        <w:t>Promote international cooperation for alfalfa research</w:t>
      </w:r>
    </w:p>
    <w:p w:rsidR="00A54BAB" w:rsidRDefault="00A54BAB" w:rsidP="00A54BAB">
      <w:pPr>
        <w:pStyle w:val="a6"/>
        <w:numPr>
          <w:ilvl w:val="0"/>
          <w:numId w:val="2"/>
        </w:numPr>
        <w:spacing w:after="0"/>
        <w:jc w:val="both"/>
        <w:rPr>
          <w:rFonts w:ascii="Times New Roman" w:hAnsi="Times New Roman"/>
          <w:b/>
          <w:sz w:val="24"/>
          <w:szCs w:val="24"/>
        </w:rPr>
      </w:pPr>
      <w:r>
        <w:rPr>
          <w:rFonts w:ascii="Times New Roman" w:hAnsi="Times New Roman"/>
          <w:sz w:val="24"/>
          <w:szCs w:val="24"/>
        </w:rPr>
        <w:t>Become acquainted with the alfalfa production in Argentina</w:t>
      </w:r>
    </w:p>
    <w:p w:rsidR="00A54BAB" w:rsidRPr="00A54BAB" w:rsidRDefault="00A54BAB" w:rsidP="00A54BAB">
      <w:pPr>
        <w:spacing w:after="0"/>
        <w:jc w:val="both"/>
        <w:rPr>
          <w:rFonts w:ascii="Times New Roman" w:hAnsi="Times New Roman"/>
          <w:b/>
          <w:sz w:val="24"/>
          <w:szCs w:val="24"/>
          <w:lang w:val="en-US"/>
        </w:rPr>
      </w:pPr>
    </w:p>
    <w:p w:rsidR="00A54BAB" w:rsidRPr="00A54BAB" w:rsidRDefault="00A54BAB" w:rsidP="00A54BAB">
      <w:pPr>
        <w:jc w:val="center"/>
        <w:rPr>
          <w:rFonts w:ascii="Times New Roman" w:hAnsi="Times New Roman"/>
          <w:sz w:val="24"/>
          <w:szCs w:val="24"/>
          <w:u w:val="single"/>
          <w:lang w:val="en-US"/>
        </w:rPr>
      </w:pPr>
      <w:r w:rsidRPr="00A54BAB">
        <w:rPr>
          <w:rFonts w:ascii="Times New Roman" w:hAnsi="Times New Roman"/>
          <w:b/>
          <w:sz w:val="24"/>
          <w:szCs w:val="24"/>
          <w:u w:val="single"/>
          <w:lang w:val="en-US"/>
        </w:rPr>
        <w:t>CONGRESS STRUCTURE</w:t>
      </w:r>
    </w:p>
    <w:p w:rsidR="00A54BAB" w:rsidRPr="00A54BAB" w:rsidRDefault="00A54BAB" w:rsidP="00A54BAB">
      <w:pPr>
        <w:ind w:firstLine="720"/>
        <w:jc w:val="both"/>
        <w:rPr>
          <w:rFonts w:ascii="Times New Roman" w:hAnsi="Times New Roman"/>
          <w:sz w:val="24"/>
          <w:szCs w:val="24"/>
          <w:lang w:val="en-US"/>
        </w:rPr>
      </w:pPr>
      <w:r w:rsidRPr="00A54BAB">
        <w:rPr>
          <w:rFonts w:ascii="Times New Roman" w:hAnsi="Times New Roman"/>
          <w:sz w:val="24"/>
          <w:szCs w:val="24"/>
          <w:lang w:val="en-US"/>
        </w:rPr>
        <w:t>A three-day program, in which the first 2 days are devoted to scientific/technical presentations and the third to a field tour through alfalfa hay production farms and industrial plants (bales and pellets) located in Central Córdoba (about a 1-h drive from the congress venue). There will also be opportunities to hold private business meetings in reserved rooms within the convention center. All presentations will be in English with simultaneous translation to Spanish, French, Chinese and Italian. Since this will be a “green event”, printed material will be minimal, such as the general program and commercial information from the sponsors. Proceedings will be available in flash drivers and at the congress website. Detailed program information will also be available through cell phone applications. There will be two registration-fee scales: a) visitors (expected 3</w:t>
      </w:r>
      <w:r w:rsidR="00832819">
        <w:rPr>
          <w:rFonts w:ascii="Times New Roman" w:hAnsi="Times New Roman"/>
          <w:sz w:val="24"/>
          <w:szCs w:val="24"/>
          <w:lang w:val="en-US"/>
        </w:rPr>
        <w:t>50 people), ranging from US$ 500</w:t>
      </w:r>
      <w:r w:rsidRPr="00A54BAB">
        <w:rPr>
          <w:rFonts w:ascii="Times New Roman" w:hAnsi="Times New Roman"/>
          <w:sz w:val="24"/>
          <w:szCs w:val="24"/>
          <w:lang w:val="en-US"/>
        </w:rPr>
        <w:t xml:space="preserve"> (e</w:t>
      </w:r>
      <w:r w:rsidR="00832819">
        <w:rPr>
          <w:rFonts w:ascii="Times New Roman" w:hAnsi="Times New Roman"/>
          <w:sz w:val="24"/>
          <w:szCs w:val="24"/>
          <w:lang w:val="en-US"/>
        </w:rPr>
        <w:t>arly-bird registration) to US$ 8</w:t>
      </w:r>
      <w:r w:rsidR="0066793D">
        <w:rPr>
          <w:rFonts w:ascii="Times New Roman" w:hAnsi="Times New Roman"/>
          <w:sz w:val="24"/>
          <w:szCs w:val="24"/>
          <w:lang w:val="en-US"/>
        </w:rPr>
        <w:t xml:space="preserve">50 (on site); and b) residents </w:t>
      </w:r>
      <w:r w:rsidRPr="00A54BAB">
        <w:rPr>
          <w:rFonts w:ascii="Times New Roman" w:hAnsi="Times New Roman"/>
          <w:sz w:val="24"/>
          <w:szCs w:val="24"/>
          <w:lang w:val="en-US"/>
        </w:rPr>
        <w:t xml:space="preserve">(expected </w:t>
      </w:r>
      <w:r w:rsidR="00832819">
        <w:rPr>
          <w:rFonts w:ascii="Times New Roman" w:hAnsi="Times New Roman"/>
          <w:sz w:val="24"/>
          <w:szCs w:val="24"/>
          <w:lang w:val="en-US"/>
        </w:rPr>
        <w:t>400 people), ranging from U$S 29</w:t>
      </w:r>
      <w:r w:rsidRPr="00A54BAB">
        <w:rPr>
          <w:rFonts w:ascii="Times New Roman" w:hAnsi="Times New Roman"/>
          <w:sz w:val="24"/>
          <w:szCs w:val="24"/>
          <w:lang w:val="en-US"/>
        </w:rPr>
        <w:t>0 (early-bir</w:t>
      </w:r>
      <w:r w:rsidR="00832819">
        <w:rPr>
          <w:rFonts w:ascii="Times New Roman" w:hAnsi="Times New Roman"/>
          <w:sz w:val="24"/>
          <w:szCs w:val="24"/>
          <w:lang w:val="en-US"/>
        </w:rPr>
        <w:t>d registration) to U$S 49</w:t>
      </w:r>
      <w:r w:rsidRPr="00A54BAB">
        <w:rPr>
          <w:rFonts w:ascii="Times New Roman" w:hAnsi="Times New Roman"/>
          <w:sz w:val="24"/>
          <w:szCs w:val="24"/>
          <w:lang w:val="en-US"/>
        </w:rPr>
        <w:t xml:space="preserve">0 (on site). Registration fee includes entrance to sessions, proceedings, coffee breaks, lunch (3 days), banquet (one), translation and field tour. There will also be a special program for the attendees’ companions. </w:t>
      </w:r>
    </w:p>
    <w:p w:rsidR="00A54BAB" w:rsidRPr="00A54BAB" w:rsidRDefault="00A54BAB" w:rsidP="00A54BAB">
      <w:pPr>
        <w:rPr>
          <w:rFonts w:ascii="Times New Roman" w:hAnsi="Times New Roman"/>
          <w:sz w:val="24"/>
          <w:szCs w:val="24"/>
          <w:lang w:val="en-US"/>
        </w:rPr>
      </w:pPr>
    </w:p>
    <w:p w:rsidR="00A54BAB" w:rsidRPr="00A54BAB" w:rsidRDefault="00A54BAB" w:rsidP="00A54BAB">
      <w:pPr>
        <w:jc w:val="center"/>
        <w:rPr>
          <w:rFonts w:ascii="Times New Roman" w:hAnsi="Times New Roman"/>
          <w:b/>
          <w:i/>
          <w:sz w:val="24"/>
          <w:szCs w:val="24"/>
          <w:u w:val="single"/>
          <w:lang w:val="en-US"/>
        </w:rPr>
      </w:pPr>
      <w:r w:rsidRPr="00A54BAB">
        <w:rPr>
          <w:rFonts w:ascii="Times New Roman" w:hAnsi="Times New Roman"/>
          <w:b/>
          <w:i/>
          <w:sz w:val="24"/>
          <w:szCs w:val="24"/>
          <w:u w:val="single"/>
          <w:lang w:val="en-US"/>
        </w:rPr>
        <w:t>GENERAL ORGANIZING COMMITTEE</w:t>
      </w:r>
    </w:p>
    <w:p w:rsidR="00A54BAB" w:rsidRPr="00A54BAB" w:rsidRDefault="00A54BAB" w:rsidP="00A54BAB">
      <w:pPr>
        <w:spacing w:after="0"/>
        <w:jc w:val="center"/>
        <w:rPr>
          <w:rFonts w:ascii="Times New Roman" w:hAnsi="Times New Roman"/>
          <w:sz w:val="24"/>
          <w:szCs w:val="24"/>
          <w:lang w:val="en-US"/>
        </w:rPr>
      </w:pPr>
      <w:r w:rsidRPr="00A54BAB">
        <w:rPr>
          <w:rFonts w:ascii="Times New Roman" w:hAnsi="Times New Roman"/>
          <w:sz w:val="24"/>
          <w:szCs w:val="24"/>
          <w:lang w:val="en-US"/>
        </w:rPr>
        <w:t xml:space="preserve">Chair: Daniel </w:t>
      </w:r>
      <w:r w:rsidRPr="00A54BAB">
        <w:rPr>
          <w:rFonts w:ascii="Times New Roman" w:hAnsi="Times New Roman"/>
          <w:b/>
          <w:sz w:val="24"/>
          <w:szCs w:val="24"/>
          <w:lang w:val="en-US"/>
        </w:rPr>
        <w:t>Basigalup</w:t>
      </w:r>
      <w:r w:rsidRPr="00A54BAB">
        <w:rPr>
          <w:rFonts w:ascii="Times New Roman" w:hAnsi="Times New Roman"/>
          <w:sz w:val="24"/>
          <w:szCs w:val="24"/>
          <w:lang w:val="en-US"/>
        </w:rPr>
        <w:t xml:space="preserve"> </w:t>
      </w:r>
    </w:p>
    <w:p w:rsidR="00A54BAB" w:rsidRPr="00A54BAB" w:rsidRDefault="00A54BAB" w:rsidP="00A54BAB">
      <w:pPr>
        <w:spacing w:after="0"/>
        <w:jc w:val="center"/>
        <w:rPr>
          <w:rFonts w:ascii="Times New Roman" w:hAnsi="Times New Roman"/>
          <w:sz w:val="24"/>
          <w:szCs w:val="24"/>
          <w:lang w:val="en-US"/>
        </w:rPr>
      </w:pPr>
      <w:r w:rsidRPr="00A54BAB">
        <w:rPr>
          <w:rFonts w:ascii="Times New Roman" w:hAnsi="Times New Roman"/>
          <w:sz w:val="24"/>
          <w:szCs w:val="24"/>
          <w:lang w:val="en-US"/>
        </w:rPr>
        <w:t xml:space="preserve">Members: Daniel </w:t>
      </w:r>
      <w:r w:rsidRPr="00A54BAB">
        <w:rPr>
          <w:rFonts w:ascii="Times New Roman" w:hAnsi="Times New Roman"/>
          <w:b/>
          <w:sz w:val="24"/>
          <w:szCs w:val="24"/>
          <w:lang w:val="en-US"/>
        </w:rPr>
        <w:t>Putnam</w:t>
      </w:r>
      <w:r w:rsidRPr="00A54BAB">
        <w:rPr>
          <w:rFonts w:ascii="Times New Roman" w:hAnsi="Times New Roman"/>
          <w:sz w:val="24"/>
          <w:szCs w:val="24"/>
          <w:lang w:val="en-US"/>
        </w:rPr>
        <w:t xml:space="preserve">, Ronald </w:t>
      </w:r>
      <w:r w:rsidRPr="00A54BAB">
        <w:rPr>
          <w:rFonts w:ascii="Times New Roman" w:hAnsi="Times New Roman"/>
          <w:b/>
          <w:sz w:val="24"/>
          <w:szCs w:val="24"/>
          <w:lang w:val="en-US"/>
        </w:rPr>
        <w:t>Cornish</w:t>
      </w:r>
      <w:r w:rsidRPr="00A54BAB">
        <w:rPr>
          <w:rFonts w:ascii="Times New Roman" w:hAnsi="Times New Roman"/>
          <w:sz w:val="24"/>
          <w:szCs w:val="24"/>
          <w:lang w:val="en-US"/>
        </w:rPr>
        <w:t xml:space="preserve">, Eric </w:t>
      </w:r>
      <w:r w:rsidRPr="00A54BAB">
        <w:rPr>
          <w:rFonts w:ascii="Times New Roman" w:hAnsi="Times New Roman"/>
          <w:b/>
          <w:sz w:val="24"/>
          <w:szCs w:val="24"/>
          <w:lang w:val="en-US"/>
        </w:rPr>
        <w:t>Guillemot</w:t>
      </w:r>
      <w:r w:rsidRPr="00A54BAB">
        <w:rPr>
          <w:rFonts w:ascii="Times New Roman" w:hAnsi="Times New Roman"/>
          <w:sz w:val="24"/>
          <w:szCs w:val="24"/>
          <w:lang w:val="en-US"/>
        </w:rPr>
        <w:t xml:space="preserve">, </w:t>
      </w:r>
      <w:r w:rsidRPr="00A54BAB">
        <w:rPr>
          <w:rFonts w:ascii="Times New Roman" w:hAnsi="Times New Roman"/>
          <w:b/>
          <w:sz w:val="24"/>
          <w:szCs w:val="24"/>
          <w:lang w:val="en-US"/>
        </w:rPr>
        <w:t>Lu</w:t>
      </w:r>
      <w:r w:rsidRPr="00A54BAB">
        <w:rPr>
          <w:rFonts w:ascii="Times New Roman" w:hAnsi="Times New Roman"/>
          <w:sz w:val="24"/>
          <w:szCs w:val="24"/>
          <w:lang w:val="en-US"/>
        </w:rPr>
        <w:t xml:space="preserve"> </w:t>
      </w:r>
      <w:proofErr w:type="spellStart"/>
      <w:r w:rsidRPr="00A54BAB">
        <w:rPr>
          <w:rFonts w:ascii="Times New Roman" w:hAnsi="Times New Roman"/>
          <w:sz w:val="24"/>
          <w:szCs w:val="24"/>
          <w:lang w:val="en-US"/>
        </w:rPr>
        <w:t>Xinshi</w:t>
      </w:r>
      <w:proofErr w:type="spellEnd"/>
      <w:r w:rsidRPr="00A54BAB">
        <w:rPr>
          <w:rFonts w:ascii="Times New Roman" w:hAnsi="Times New Roman"/>
          <w:sz w:val="24"/>
          <w:szCs w:val="24"/>
          <w:lang w:val="en-US"/>
        </w:rPr>
        <w:t xml:space="preserve"> and Steve </w:t>
      </w:r>
      <w:proofErr w:type="spellStart"/>
      <w:r w:rsidRPr="00A54BAB">
        <w:rPr>
          <w:rFonts w:ascii="Times New Roman" w:hAnsi="Times New Roman"/>
          <w:b/>
          <w:sz w:val="24"/>
          <w:szCs w:val="24"/>
          <w:lang w:val="en-US"/>
        </w:rPr>
        <w:t>Orloff</w:t>
      </w:r>
      <w:proofErr w:type="spellEnd"/>
    </w:p>
    <w:p w:rsidR="00A54BAB" w:rsidRPr="00A54BAB" w:rsidRDefault="00A54BAB" w:rsidP="00A54BAB">
      <w:pPr>
        <w:spacing w:after="0"/>
        <w:jc w:val="center"/>
        <w:rPr>
          <w:rFonts w:ascii="Times New Roman" w:hAnsi="Times New Roman"/>
          <w:sz w:val="24"/>
          <w:szCs w:val="24"/>
          <w:lang w:val="en-US"/>
        </w:rPr>
      </w:pPr>
    </w:p>
    <w:p w:rsidR="00A54BAB" w:rsidRPr="00A54BAB" w:rsidRDefault="00A54BAB" w:rsidP="00A54BAB">
      <w:pPr>
        <w:spacing w:after="0"/>
        <w:jc w:val="center"/>
        <w:rPr>
          <w:rFonts w:ascii="Times New Roman" w:hAnsi="Times New Roman"/>
          <w:sz w:val="24"/>
          <w:szCs w:val="24"/>
          <w:lang w:val="en-US"/>
        </w:rPr>
      </w:pPr>
    </w:p>
    <w:p w:rsidR="00A54BAB" w:rsidRPr="00A54BAB" w:rsidRDefault="00A54BAB" w:rsidP="00A54BAB">
      <w:pPr>
        <w:jc w:val="center"/>
        <w:rPr>
          <w:rFonts w:ascii="Times New Roman" w:hAnsi="Times New Roman"/>
          <w:b/>
          <w:i/>
          <w:sz w:val="24"/>
          <w:szCs w:val="24"/>
          <w:u w:val="single"/>
          <w:lang w:val="en-US"/>
        </w:rPr>
      </w:pPr>
      <w:r w:rsidRPr="00A54BAB">
        <w:rPr>
          <w:rFonts w:ascii="Times New Roman" w:hAnsi="Times New Roman"/>
          <w:b/>
          <w:i/>
          <w:sz w:val="24"/>
          <w:szCs w:val="24"/>
          <w:u w:val="single"/>
          <w:lang w:val="en-US"/>
        </w:rPr>
        <w:t>LOCAL ORGANIZING COMMITTEE</w:t>
      </w:r>
      <w:r w:rsidRPr="00A54BAB">
        <w:rPr>
          <w:rFonts w:ascii="Times New Roman" w:hAnsi="Times New Roman"/>
          <w:b/>
          <w:i/>
          <w:sz w:val="24"/>
          <w:szCs w:val="24"/>
          <w:lang w:val="en-US"/>
        </w:rPr>
        <w:t xml:space="preserve"> </w:t>
      </w:r>
      <w:r w:rsidRPr="00A54BAB">
        <w:rPr>
          <w:rFonts w:ascii="Times New Roman" w:hAnsi="Times New Roman"/>
          <w:i/>
          <w:sz w:val="24"/>
          <w:szCs w:val="24"/>
          <w:lang w:val="en-US"/>
        </w:rPr>
        <w:t>(INTA Manfredi)</w:t>
      </w:r>
    </w:p>
    <w:p w:rsidR="00A54BAB" w:rsidRPr="00A54BAB" w:rsidRDefault="00A54BAB" w:rsidP="00A54BAB">
      <w:pPr>
        <w:spacing w:after="0"/>
        <w:jc w:val="center"/>
        <w:rPr>
          <w:rFonts w:ascii="Times New Roman" w:hAnsi="Times New Roman"/>
          <w:sz w:val="24"/>
          <w:szCs w:val="24"/>
          <w:lang w:val="en-US"/>
        </w:rPr>
      </w:pPr>
      <w:r w:rsidRPr="00A54BAB">
        <w:rPr>
          <w:rFonts w:ascii="Times New Roman" w:hAnsi="Times New Roman"/>
          <w:sz w:val="24"/>
          <w:szCs w:val="24"/>
          <w:lang w:val="en-US"/>
        </w:rPr>
        <w:t xml:space="preserve">Daniel </w:t>
      </w:r>
      <w:r w:rsidRPr="00A54BAB">
        <w:rPr>
          <w:rFonts w:ascii="Times New Roman" w:hAnsi="Times New Roman"/>
          <w:b/>
          <w:sz w:val="24"/>
          <w:szCs w:val="24"/>
          <w:lang w:val="en-US"/>
        </w:rPr>
        <w:t>Basigalup</w:t>
      </w:r>
      <w:r w:rsidRPr="00A54BAB">
        <w:rPr>
          <w:rFonts w:ascii="Times New Roman" w:hAnsi="Times New Roman"/>
          <w:sz w:val="24"/>
          <w:szCs w:val="24"/>
          <w:lang w:val="en-US"/>
        </w:rPr>
        <w:t xml:space="preserve"> (Chair), Ariel </w:t>
      </w:r>
      <w:r w:rsidRPr="00A54BAB">
        <w:rPr>
          <w:rFonts w:ascii="Times New Roman" w:hAnsi="Times New Roman"/>
          <w:b/>
          <w:sz w:val="24"/>
          <w:szCs w:val="24"/>
          <w:lang w:val="en-US"/>
        </w:rPr>
        <w:t xml:space="preserve">Odorizzi, </w:t>
      </w:r>
      <w:r w:rsidRPr="00A54BAB">
        <w:rPr>
          <w:rFonts w:ascii="Times New Roman" w:hAnsi="Times New Roman"/>
          <w:sz w:val="24"/>
          <w:szCs w:val="24"/>
          <w:lang w:val="en-US"/>
        </w:rPr>
        <w:t xml:space="preserve">Valeria </w:t>
      </w:r>
      <w:r w:rsidRPr="00A54BAB">
        <w:rPr>
          <w:rFonts w:ascii="Times New Roman" w:hAnsi="Times New Roman"/>
          <w:b/>
          <w:sz w:val="24"/>
          <w:szCs w:val="24"/>
          <w:lang w:val="en-US"/>
        </w:rPr>
        <w:t>Arolfo</w:t>
      </w:r>
      <w:r w:rsidRPr="00A54BAB">
        <w:rPr>
          <w:rFonts w:ascii="Times New Roman" w:hAnsi="Times New Roman"/>
          <w:sz w:val="24"/>
          <w:szCs w:val="24"/>
          <w:lang w:val="en-US"/>
        </w:rPr>
        <w:t xml:space="preserve"> &amp; María C. </w:t>
      </w:r>
      <w:r w:rsidRPr="00A54BAB">
        <w:rPr>
          <w:rFonts w:ascii="Times New Roman" w:hAnsi="Times New Roman"/>
          <w:b/>
          <w:sz w:val="24"/>
          <w:szCs w:val="24"/>
          <w:lang w:val="en-US"/>
        </w:rPr>
        <w:t>Spada</w:t>
      </w:r>
    </w:p>
    <w:p w:rsidR="00A54BAB" w:rsidRPr="00A54BAB" w:rsidRDefault="00A54BAB" w:rsidP="00A54BAB">
      <w:pPr>
        <w:spacing w:after="0"/>
        <w:jc w:val="center"/>
        <w:rPr>
          <w:rFonts w:ascii="Times New Roman" w:hAnsi="Times New Roman"/>
          <w:sz w:val="24"/>
          <w:szCs w:val="24"/>
          <w:lang w:val="en-US"/>
        </w:rPr>
      </w:pPr>
    </w:p>
    <w:p w:rsidR="00A54BAB" w:rsidRPr="00A54BAB" w:rsidRDefault="00A54BAB" w:rsidP="00A54BAB">
      <w:pPr>
        <w:spacing w:after="0"/>
        <w:jc w:val="center"/>
        <w:rPr>
          <w:rFonts w:ascii="Times New Roman" w:hAnsi="Times New Roman"/>
          <w:sz w:val="24"/>
          <w:szCs w:val="24"/>
          <w:lang w:val="en-US"/>
        </w:rPr>
      </w:pPr>
    </w:p>
    <w:p w:rsidR="00A54BAB" w:rsidRPr="00A54BAB" w:rsidRDefault="00A54BAB" w:rsidP="00A54BAB">
      <w:pPr>
        <w:jc w:val="center"/>
        <w:rPr>
          <w:rFonts w:ascii="Times New Roman" w:hAnsi="Times New Roman"/>
          <w:b/>
          <w:i/>
          <w:sz w:val="24"/>
          <w:szCs w:val="24"/>
          <w:u w:val="single"/>
          <w:lang w:val="en-US"/>
        </w:rPr>
      </w:pPr>
      <w:r w:rsidRPr="00A54BAB">
        <w:rPr>
          <w:rFonts w:ascii="Times New Roman" w:hAnsi="Times New Roman"/>
          <w:b/>
          <w:i/>
          <w:sz w:val="24"/>
          <w:szCs w:val="24"/>
          <w:u w:val="single"/>
          <w:lang w:val="en-US"/>
        </w:rPr>
        <w:t>SCIENTIFIC/TECHNICAL PROGRAM COMMITTEE</w:t>
      </w:r>
    </w:p>
    <w:p w:rsidR="00A54BAB" w:rsidRDefault="00A54BAB" w:rsidP="00A54BAB">
      <w:pPr>
        <w:pStyle w:val="a6"/>
        <w:jc w:val="both"/>
        <w:rPr>
          <w:rFonts w:ascii="Times New Roman" w:hAnsi="Times New Roman"/>
          <w:b/>
          <w:sz w:val="24"/>
          <w:szCs w:val="24"/>
        </w:rPr>
      </w:pPr>
    </w:p>
    <w:p w:rsidR="00A54BAB" w:rsidRPr="009A6951" w:rsidRDefault="00A54BAB" w:rsidP="00A54BAB">
      <w:pPr>
        <w:pStyle w:val="a6"/>
        <w:jc w:val="both"/>
        <w:rPr>
          <w:rFonts w:ascii="Times New Roman" w:hAnsi="Times New Roman"/>
          <w:sz w:val="24"/>
          <w:szCs w:val="24"/>
        </w:rPr>
      </w:pPr>
      <w:r w:rsidRPr="009A6951">
        <w:rPr>
          <w:rFonts w:ascii="Times New Roman" w:hAnsi="Times New Roman"/>
          <w:sz w:val="24"/>
          <w:szCs w:val="24"/>
        </w:rPr>
        <w:t>Dan Putnam</w:t>
      </w:r>
      <w:r>
        <w:rPr>
          <w:rFonts w:ascii="Times New Roman" w:hAnsi="Times New Roman"/>
          <w:sz w:val="24"/>
          <w:szCs w:val="24"/>
        </w:rPr>
        <w:t xml:space="preserve"> (US), Lu </w:t>
      </w:r>
      <w:proofErr w:type="spellStart"/>
      <w:r>
        <w:rPr>
          <w:rFonts w:ascii="Times New Roman" w:hAnsi="Times New Roman"/>
          <w:sz w:val="24"/>
          <w:szCs w:val="24"/>
        </w:rPr>
        <w:t>Xinshi</w:t>
      </w:r>
      <w:proofErr w:type="spellEnd"/>
      <w:r>
        <w:rPr>
          <w:rFonts w:ascii="Times New Roman" w:hAnsi="Times New Roman"/>
          <w:sz w:val="24"/>
          <w:szCs w:val="24"/>
        </w:rPr>
        <w:t xml:space="preserve"> (China), Christian </w:t>
      </w:r>
      <w:proofErr w:type="spellStart"/>
      <w:r>
        <w:rPr>
          <w:rFonts w:ascii="Times New Roman" w:hAnsi="Times New Roman"/>
          <w:sz w:val="24"/>
          <w:szCs w:val="24"/>
        </w:rPr>
        <w:t>Huyghe</w:t>
      </w:r>
      <w:proofErr w:type="spellEnd"/>
      <w:r>
        <w:rPr>
          <w:rFonts w:ascii="Times New Roman" w:hAnsi="Times New Roman"/>
          <w:sz w:val="24"/>
          <w:szCs w:val="24"/>
        </w:rPr>
        <w:t xml:space="preserve"> (France), Charlie Brummer (US</w:t>
      </w:r>
      <w:r w:rsidR="007E0519">
        <w:rPr>
          <w:rFonts w:ascii="Times New Roman" w:hAnsi="Times New Roman"/>
          <w:sz w:val="24"/>
          <w:szCs w:val="24"/>
        </w:rPr>
        <w:t xml:space="preserve">), Paolo Annicchiarico (Italy) </w:t>
      </w:r>
      <w:r>
        <w:rPr>
          <w:rFonts w:ascii="Times New Roman" w:hAnsi="Times New Roman"/>
          <w:sz w:val="24"/>
          <w:szCs w:val="24"/>
        </w:rPr>
        <w:t>&amp; Daniel Basigalup (Argentina)</w:t>
      </w:r>
    </w:p>
    <w:p w:rsidR="00A54BAB" w:rsidRDefault="00A54BAB" w:rsidP="00A54BAB">
      <w:pPr>
        <w:pStyle w:val="a6"/>
        <w:ind w:left="0"/>
        <w:jc w:val="both"/>
        <w:rPr>
          <w:rFonts w:ascii="Times New Roman" w:hAnsi="Times New Roman"/>
          <w:b/>
          <w:sz w:val="24"/>
          <w:szCs w:val="24"/>
        </w:rPr>
      </w:pPr>
    </w:p>
    <w:p w:rsidR="00A54BAB" w:rsidRDefault="00A54BAB" w:rsidP="00A54BAB">
      <w:pPr>
        <w:pStyle w:val="a6"/>
        <w:ind w:left="0"/>
        <w:jc w:val="both"/>
        <w:rPr>
          <w:rFonts w:ascii="Times New Roman" w:hAnsi="Times New Roman"/>
          <w:b/>
          <w:sz w:val="24"/>
          <w:szCs w:val="24"/>
        </w:rPr>
      </w:pPr>
    </w:p>
    <w:p w:rsidR="00A54BAB" w:rsidRDefault="00A54BAB" w:rsidP="00A54BAB">
      <w:pPr>
        <w:pStyle w:val="a6"/>
        <w:jc w:val="center"/>
        <w:rPr>
          <w:rFonts w:ascii="Times New Roman" w:hAnsi="Times New Roman"/>
          <w:b/>
          <w:i/>
          <w:sz w:val="24"/>
          <w:szCs w:val="24"/>
          <w:u w:val="single"/>
        </w:rPr>
      </w:pPr>
      <w:r>
        <w:rPr>
          <w:rFonts w:ascii="Times New Roman" w:hAnsi="Times New Roman"/>
          <w:b/>
          <w:i/>
          <w:sz w:val="24"/>
          <w:szCs w:val="24"/>
          <w:u w:val="single"/>
        </w:rPr>
        <w:t>SESSION’S CHAIRS</w:t>
      </w:r>
    </w:p>
    <w:p w:rsidR="00A54BAB" w:rsidRDefault="00A54BAB" w:rsidP="00A54BAB">
      <w:pPr>
        <w:pStyle w:val="a6"/>
        <w:jc w:val="center"/>
        <w:rPr>
          <w:rFonts w:ascii="Times New Roman" w:hAnsi="Times New Roman"/>
          <w:b/>
          <w:i/>
          <w:sz w:val="24"/>
          <w:szCs w:val="24"/>
          <w:u w:val="single"/>
        </w:rPr>
      </w:pPr>
    </w:p>
    <w:p w:rsidR="00A54BAB" w:rsidRPr="005D4DAE" w:rsidRDefault="00A54BAB" w:rsidP="00A54BAB">
      <w:pPr>
        <w:pStyle w:val="a6"/>
        <w:jc w:val="center"/>
        <w:rPr>
          <w:rFonts w:ascii="Times New Roman" w:hAnsi="Times New Roman"/>
          <w:b/>
          <w:i/>
          <w:sz w:val="24"/>
          <w:szCs w:val="24"/>
          <w:u w:val="single"/>
        </w:rPr>
      </w:pPr>
    </w:p>
    <w:p w:rsidR="00A54BAB" w:rsidRPr="006B086F" w:rsidRDefault="00A54BAB" w:rsidP="00A54BAB">
      <w:pPr>
        <w:pStyle w:val="a6"/>
        <w:numPr>
          <w:ilvl w:val="0"/>
          <w:numId w:val="1"/>
        </w:numPr>
        <w:jc w:val="both"/>
        <w:rPr>
          <w:rFonts w:ascii="Times New Roman" w:hAnsi="Times New Roman"/>
          <w:b/>
          <w:sz w:val="24"/>
          <w:szCs w:val="24"/>
        </w:rPr>
      </w:pPr>
      <w:r w:rsidRPr="0029612C">
        <w:rPr>
          <w:rFonts w:ascii="Times New Roman" w:hAnsi="Times New Roman"/>
          <w:b/>
          <w:sz w:val="24"/>
          <w:szCs w:val="24"/>
          <w:u w:val="single"/>
        </w:rPr>
        <w:t>Session I</w:t>
      </w:r>
      <w:r w:rsidRPr="00BD34AC">
        <w:rPr>
          <w:rFonts w:ascii="Times New Roman" w:hAnsi="Times New Roman"/>
          <w:sz w:val="24"/>
          <w:szCs w:val="24"/>
        </w:rPr>
        <w:t xml:space="preserve">: </w:t>
      </w:r>
      <w:r>
        <w:rPr>
          <w:rFonts w:ascii="Times New Roman" w:hAnsi="Times New Roman"/>
          <w:b/>
          <w:sz w:val="24"/>
          <w:szCs w:val="24"/>
        </w:rPr>
        <w:t xml:space="preserve">World Alfalfa Production and Demand   </w:t>
      </w:r>
    </w:p>
    <w:p w:rsidR="00A54BAB" w:rsidRPr="000170CC" w:rsidRDefault="00A54BAB" w:rsidP="00A54BAB">
      <w:pPr>
        <w:pStyle w:val="a6"/>
        <w:ind w:left="1440"/>
        <w:rPr>
          <w:rFonts w:ascii="Times New Roman" w:hAnsi="Times New Roman"/>
          <w:sz w:val="24"/>
          <w:szCs w:val="24"/>
        </w:rPr>
      </w:pPr>
      <w:r>
        <w:rPr>
          <w:rFonts w:ascii="Times New Roman" w:hAnsi="Times New Roman"/>
          <w:sz w:val="24"/>
          <w:szCs w:val="24"/>
        </w:rPr>
        <w:t xml:space="preserve">     </w:t>
      </w:r>
      <w:r w:rsidRPr="000170CC">
        <w:rPr>
          <w:rFonts w:ascii="Times New Roman" w:hAnsi="Times New Roman"/>
          <w:sz w:val="24"/>
          <w:szCs w:val="24"/>
        </w:rPr>
        <w:t>Chair</w:t>
      </w:r>
      <w:r>
        <w:rPr>
          <w:rFonts w:ascii="Times New Roman" w:hAnsi="Times New Roman"/>
          <w:sz w:val="24"/>
          <w:szCs w:val="24"/>
        </w:rPr>
        <w:t>s</w:t>
      </w:r>
      <w:r w:rsidRPr="000170CC">
        <w:rPr>
          <w:rFonts w:ascii="Times New Roman" w:hAnsi="Times New Roman"/>
          <w:sz w:val="24"/>
          <w:szCs w:val="24"/>
        </w:rPr>
        <w:t xml:space="preserve">: </w:t>
      </w:r>
      <w:r w:rsidR="0066793D">
        <w:rPr>
          <w:rFonts w:ascii="Times New Roman" w:hAnsi="Times New Roman"/>
          <w:sz w:val="24"/>
          <w:szCs w:val="24"/>
        </w:rPr>
        <w:t xml:space="preserve">Daniel </w:t>
      </w:r>
      <w:proofErr w:type="spellStart"/>
      <w:r w:rsidR="0066793D" w:rsidRPr="00BA71D8">
        <w:rPr>
          <w:rFonts w:ascii="Times New Roman" w:hAnsi="Times New Roman"/>
          <w:b/>
          <w:sz w:val="24"/>
          <w:szCs w:val="24"/>
        </w:rPr>
        <w:t>Basigalup</w:t>
      </w:r>
      <w:proofErr w:type="spellEnd"/>
      <w:r w:rsidR="0066793D">
        <w:rPr>
          <w:rFonts w:ascii="Times New Roman" w:hAnsi="Times New Roman"/>
          <w:sz w:val="24"/>
          <w:szCs w:val="24"/>
        </w:rPr>
        <w:t xml:space="preserve"> </w:t>
      </w:r>
      <w:r>
        <w:rPr>
          <w:rFonts w:ascii="Times New Roman" w:hAnsi="Times New Roman"/>
          <w:sz w:val="24"/>
          <w:szCs w:val="24"/>
        </w:rPr>
        <w:t xml:space="preserve">&amp; </w:t>
      </w:r>
      <w:r w:rsidRPr="00B20C69">
        <w:rPr>
          <w:rFonts w:ascii="Times New Roman" w:hAnsi="Times New Roman"/>
          <w:b/>
          <w:sz w:val="24"/>
          <w:szCs w:val="24"/>
        </w:rPr>
        <w:t>Lu</w:t>
      </w:r>
      <w:r>
        <w:rPr>
          <w:rFonts w:ascii="Times New Roman" w:hAnsi="Times New Roman"/>
          <w:sz w:val="24"/>
          <w:szCs w:val="24"/>
        </w:rPr>
        <w:t xml:space="preserve"> </w:t>
      </w:r>
      <w:proofErr w:type="spellStart"/>
      <w:r>
        <w:rPr>
          <w:rFonts w:ascii="Times New Roman" w:hAnsi="Times New Roman"/>
          <w:sz w:val="24"/>
          <w:szCs w:val="24"/>
        </w:rPr>
        <w:t>Xinshi</w:t>
      </w:r>
      <w:proofErr w:type="spellEnd"/>
    </w:p>
    <w:p w:rsidR="00A54BAB" w:rsidRDefault="00A54BAB" w:rsidP="00A54BAB">
      <w:pPr>
        <w:pStyle w:val="a6"/>
        <w:jc w:val="both"/>
        <w:rPr>
          <w:rFonts w:ascii="Times New Roman" w:hAnsi="Times New Roman"/>
          <w:i/>
          <w:sz w:val="24"/>
          <w:szCs w:val="24"/>
        </w:rPr>
      </w:pPr>
    </w:p>
    <w:p w:rsidR="00A54BAB" w:rsidRDefault="00A54BAB" w:rsidP="00A54BAB">
      <w:pPr>
        <w:pStyle w:val="a6"/>
        <w:jc w:val="both"/>
        <w:rPr>
          <w:rFonts w:ascii="Times New Roman" w:hAnsi="Times New Roman"/>
          <w:i/>
          <w:sz w:val="24"/>
          <w:szCs w:val="24"/>
        </w:rPr>
      </w:pPr>
      <w:proofErr w:type="gramStart"/>
      <w:r>
        <w:rPr>
          <w:rFonts w:ascii="Times New Roman" w:hAnsi="Times New Roman"/>
          <w:i/>
          <w:sz w:val="24"/>
          <w:szCs w:val="24"/>
        </w:rPr>
        <w:t>Invited presentations (15 minutes each) on production/demand/trade/limitations from representatives of North America (US, Canada and Mexico), China/East Asia, Australia, Europe (France, Spain and Italy), Argentina and Middle East.</w:t>
      </w:r>
      <w:proofErr w:type="gramEnd"/>
    </w:p>
    <w:p w:rsidR="00A54BAB" w:rsidRPr="00E22E2D" w:rsidRDefault="00A54BAB" w:rsidP="00A54BAB">
      <w:pPr>
        <w:pStyle w:val="a6"/>
        <w:jc w:val="both"/>
        <w:rPr>
          <w:rFonts w:ascii="Times New Roman" w:hAnsi="Times New Roman"/>
          <w:sz w:val="24"/>
          <w:szCs w:val="24"/>
        </w:rPr>
      </w:pPr>
    </w:p>
    <w:p w:rsidR="00A54BAB" w:rsidRDefault="00A54BAB" w:rsidP="00A54BAB">
      <w:pPr>
        <w:pStyle w:val="a6"/>
        <w:jc w:val="both"/>
        <w:rPr>
          <w:rFonts w:ascii="Times New Roman" w:hAnsi="Times New Roman"/>
          <w:i/>
          <w:sz w:val="24"/>
          <w:szCs w:val="24"/>
        </w:rPr>
      </w:pPr>
    </w:p>
    <w:p w:rsidR="00A54BAB" w:rsidRPr="008503FA" w:rsidRDefault="00A54BAB" w:rsidP="00A54BAB">
      <w:pPr>
        <w:pStyle w:val="a6"/>
        <w:ind w:left="0"/>
        <w:jc w:val="both"/>
        <w:rPr>
          <w:rFonts w:ascii="Times New Roman" w:hAnsi="Times New Roman"/>
          <w:sz w:val="24"/>
          <w:szCs w:val="24"/>
        </w:rPr>
      </w:pPr>
    </w:p>
    <w:p w:rsidR="00A54BAB" w:rsidRPr="00611F96" w:rsidRDefault="00A54BAB" w:rsidP="00A54BAB">
      <w:pPr>
        <w:pStyle w:val="a6"/>
        <w:numPr>
          <w:ilvl w:val="0"/>
          <w:numId w:val="1"/>
        </w:numPr>
        <w:jc w:val="both"/>
        <w:rPr>
          <w:rFonts w:ascii="Times New Roman" w:hAnsi="Times New Roman"/>
          <w:sz w:val="24"/>
          <w:szCs w:val="24"/>
        </w:rPr>
      </w:pPr>
      <w:r w:rsidRPr="0029612C">
        <w:rPr>
          <w:rFonts w:ascii="Times New Roman" w:hAnsi="Times New Roman"/>
          <w:b/>
          <w:sz w:val="24"/>
          <w:szCs w:val="24"/>
          <w:u w:val="single"/>
        </w:rPr>
        <w:t>Session II</w:t>
      </w:r>
      <w:r>
        <w:rPr>
          <w:rFonts w:ascii="Times New Roman" w:hAnsi="Times New Roman"/>
          <w:sz w:val="24"/>
          <w:szCs w:val="24"/>
        </w:rPr>
        <w:t xml:space="preserve">: </w:t>
      </w:r>
      <w:r>
        <w:rPr>
          <w:rFonts w:ascii="Times New Roman" w:hAnsi="Times New Roman"/>
          <w:b/>
          <w:sz w:val="24"/>
          <w:szCs w:val="24"/>
        </w:rPr>
        <w:t>Increasing Water Use E</w:t>
      </w:r>
      <w:r w:rsidRPr="00BD34AC">
        <w:rPr>
          <w:rFonts w:ascii="Times New Roman" w:hAnsi="Times New Roman"/>
          <w:b/>
          <w:sz w:val="24"/>
          <w:szCs w:val="24"/>
        </w:rPr>
        <w:t>fficiency</w:t>
      </w:r>
      <w:r>
        <w:rPr>
          <w:rFonts w:ascii="Times New Roman" w:hAnsi="Times New Roman"/>
          <w:b/>
          <w:sz w:val="24"/>
          <w:szCs w:val="24"/>
        </w:rPr>
        <w:t xml:space="preserve"> in Alfalfa Production</w:t>
      </w:r>
    </w:p>
    <w:p w:rsidR="00A54BAB" w:rsidRPr="0058242A" w:rsidRDefault="00A54BAB" w:rsidP="00A54BAB">
      <w:pPr>
        <w:pStyle w:val="a6"/>
        <w:ind w:firstLine="720"/>
        <w:rPr>
          <w:rFonts w:ascii="Times New Roman" w:hAnsi="Times New Roman"/>
          <w:b/>
          <w:sz w:val="24"/>
          <w:szCs w:val="24"/>
        </w:rPr>
      </w:pPr>
      <w:r>
        <w:rPr>
          <w:rFonts w:ascii="Times New Roman" w:hAnsi="Times New Roman"/>
          <w:sz w:val="24"/>
          <w:szCs w:val="24"/>
        </w:rPr>
        <w:t xml:space="preserve">       Chairs: Dan </w:t>
      </w:r>
      <w:r w:rsidRPr="0058242A">
        <w:rPr>
          <w:rFonts w:ascii="Times New Roman" w:hAnsi="Times New Roman"/>
          <w:b/>
          <w:sz w:val="24"/>
          <w:szCs w:val="24"/>
        </w:rPr>
        <w:t>Putnam</w:t>
      </w:r>
      <w:r>
        <w:rPr>
          <w:rFonts w:ascii="Times New Roman" w:hAnsi="Times New Roman"/>
          <w:sz w:val="24"/>
          <w:szCs w:val="24"/>
        </w:rPr>
        <w:t xml:space="preserve"> &amp; </w:t>
      </w:r>
    </w:p>
    <w:p w:rsidR="00A54BAB" w:rsidRPr="00A54BAB" w:rsidRDefault="00A54BAB" w:rsidP="00A54BAB">
      <w:pPr>
        <w:spacing w:after="0"/>
        <w:ind w:left="720"/>
        <w:jc w:val="both"/>
        <w:rPr>
          <w:rFonts w:ascii="Times New Roman" w:hAnsi="Times New Roman"/>
          <w:i/>
          <w:sz w:val="24"/>
          <w:szCs w:val="24"/>
          <w:lang w:val="en-US"/>
        </w:rPr>
      </w:pPr>
      <w:proofErr w:type="gramStart"/>
      <w:r w:rsidRPr="00A54BAB">
        <w:rPr>
          <w:rFonts w:ascii="Times New Roman" w:hAnsi="Times New Roman"/>
          <w:i/>
          <w:sz w:val="24"/>
          <w:szCs w:val="24"/>
          <w:lang w:val="en-US"/>
        </w:rPr>
        <w:t>Invited/Volunteer presentations (15 minutes each) on how to maximize alfalfa profitability under water-limiting conditions, to improve irrigation efficiency and to use saline/waste waters for irrigation.</w:t>
      </w:r>
      <w:proofErr w:type="gramEnd"/>
    </w:p>
    <w:p w:rsidR="00A54BAB" w:rsidRPr="00A54BAB" w:rsidRDefault="00A54BAB" w:rsidP="00A54BAB">
      <w:pPr>
        <w:spacing w:after="0"/>
        <w:ind w:left="720"/>
        <w:jc w:val="both"/>
        <w:rPr>
          <w:rFonts w:ascii="Times New Roman" w:hAnsi="Times New Roman"/>
          <w:sz w:val="24"/>
          <w:szCs w:val="24"/>
          <w:lang w:val="en-US"/>
        </w:rPr>
      </w:pPr>
    </w:p>
    <w:p w:rsidR="00A54BAB" w:rsidRDefault="00A54BAB" w:rsidP="00A54BAB">
      <w:pPr>
        <w:spacing w:after="0"/>
        <w:ind w:left="720"/>
        <w:jc w:val="both"/>
        <w:rPr>
          <w:rFonts w:ascii="Times New Roman" w:hAnsi="Times New Roman"/>
          <w:sz w:val="24"/>
          <w:szCs w:val="24"/>
          <w:lang w:val="en-US"/>
        </w:rPr>
      </w:pPr>
    </w:p>
    <w:p w:rsidR="00A54BAB" w:rsidRDefault="00A54BAB" w:rsidP="00A54BAB">
      <w:pPr>
        <w:spacing w:after="0"/>
        <w:ind w:left="720"/>
        <w:jc w:val="both"/>
        <w:rPr>
          <w:rFonts w:ascii="Times New Roman" w:hAnsi="Times New Roman"/>
          <w:sz w:val="24"/>
          <w:szCs w:val="24"/>
          <w:lang w:val="en-US"/>
        </w:rPr>
      </w:pPr>
    </w:p>
    <w:p w:rsidR="00A54BAB" w:rsidRDefault="00A54BAB" w:rsidP="00A54BAB">
      <w:pPr>
        <w:spacing w:after="0"/>
        <w:ind w:left="720"/>
        <w:jc w:val="both"/>
        <w:rPr>
          <w:rFonts w:ascii="Times New Roman" w:hAnsi="Times New Roman"/>
          <w:sz w:val="24"/>
          <w:szCs w:val="24"/>
          <w:lang w:val="en-US"/>
        </w:rPr>
      </w:pPr>
    </w:p>
    <w:p w:rsidR="00A54BAB" w:rsidRPr="00A54BAB" w:rsidRDefault="00A54BAB" w:rsidP="00A54BAB">
      <w:pPr>
        <w:spacing w:after="0"/>
        <w:ind w:left="720"/>
        <w:jc w:val="both"/>
        <w:rPr>
          <w:rFonts w:ascii="Times New Roman" w:hAnsi="Times New Roman"/>
          <w:sz w:val="24"/>
          <w:szCs w:val="24"/>
          <w:lang w:val="en-US"/>
        </w:rPr>
      </w:pPr>
    </w:p>
    <w:p w:rsidR="00A54BAB" w:rsidRPr="00A54BAB" w:rsidRDefault="00A54BAB" w:rsidP="00A54BAB">
      <w:pPr>
        <w:spacing w:after="0"/>
        <w:ind w:left="720"/>
        <w:jc w:val="both"/>
        <w:rPr>
          <w:rFonts w:ascii="Times New Roman" w:hAnsi="Times New Roman"/>
          <w:sz w:val="24"/>
          <w:szCs w:val="24"/>
          <w:lang w:val="en-US"/>
        </w:rPr>
      </w:pPr>
    </w:p>
    <w:p w:rsidR="00A54BAB" w:rsidRPr="0029612C" w:rsidRDefault="00A54BAB" w:rsidP="00A54BAB">
      <w:pPr>
        <w:pStyle w:val="a6"/>
        <w:numPr>
          <w:ilvl w:val="0"/>
          <w:numId w:val="1"/>
        </w:numPr>
        <w:jc w:val="both"/>
        <w:rPr>
          <w:rFonts w:ascii="Times New Roman" w:hAnsi="Times New Roman"/>
          <w:sz w:val="24"/>
          <w:szCs w:val="24"/>
        </w:rPr>
      </w:pPr>
      <w:r w:rsidRPr="005D4DAE">
        <w:rPr>
          <w:rFonts w:ascii="Times New Roman" w:hAnsi="Times New Roman"/>
          <w:b/>
          <w:sz w:val="24"/>
          <w:szCs w:val="24"/>
          <w:u w:val="single"/>
        </w:rPr>
        <w:t>Session III</w:t>
      </w:r>
      <w:r>
        <w:rPr>
          <w:rFonts w:ascii="Times New Roman" w:hAnsi="Times New Roman"/>
          <w:sz w:val="24"/>
          <w:szCs w:val="24"/>
        </w:rPr>
        <w:t xml:space="preserve">: </w:t>
      </w:r>
      <w:r>
        <w:rPr>
          <w:rFonts w:ascii="Times New Roman" w:hAnsi="Times New Roman"/>
          <w:b/>
          <w:sz w:val="24"/>
          <w:szCs w:val="24"/>
        </w:rPr>
        <w:t>Abiotic</w:t>
      </w:r>
      <w:r w:rsidRPr="00BD34AC">
        <w:rPr>
          <w:rFonts w:ascii="Times New Roman" w:hAnsi="Times New Roman"/>
          <w:b/>
          <w:sz w:val="24"/>
          <w:szCs w:val="24"/>
        </w:rPr>
        <w:t xml:space="preserve"> stresses</w:t>
      </w:r>
      <w:r>
        <w:rPr>
          <w:rFonts w:ascii="Times New Roman" w:hAnsi="Times New Roman"/>
          <w:b/>
          <w:sz w:val="24"/>
          <w:szCs w:val="24"/>
        </w:rPr>
        <w:t xml:space="preserve"> (drought, salinity and cold):</w:t>
      </w:r>
    </w:p>
    <w:p w:rsidR="00A54BAB" w:rsidRDefault="00A54BAB" w:rsidP="00A54BAB">
      <w:pPr>
        <w:pStyle w:val="a6"/>
        <w:ind w:left="1440"/>
        <w:jc w:val="both"/>
        <w:rPr>
          <w:rFonts w:ascii="Times New Roman" w:hAnsi="Times New Roman"/>
          <w:b/>
          <w:sz w:val="24"/>
          <w:szCs w:val="24"/>
        </w:rPr>
      </w:pPr>
      <w:r>
        <w:rPr>
          <w:rFonts w:ascii="Times New Roman" w:hAnsi="Times New Roman"/>
          <w:b/>
          <w:sz w:val="24"/>
          <w:szCs w:val="24"/>
        </w:rPr>
        <w:t xml:space="preserve">         Breeding and Field Management</w:t>
      </w:r>
    </w:p>
    <w:p w:rsidR="00A54BAB" w:rsidRPr="0029612C" w:rsidRDefault="00A54BAB" w:rsidP="00A54BAB">
      <w:pPr>
        <w:pStyle w:val="a6"/>
        <w:ind w:left="144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Chairs: Charlie </w:t>
      </w:r>
      <w:r w:rsidRPr="00221DA3">
        <w:rPr>
          <w:rFonts w:ascii="Times New Roman" w:hAnsi="Times New Roman"/>
          <w:b/>
          <w:sz w:val="24"/>
          <w:szCs w:val="24"/>
        </w:rPr>
        <w:t>Brummer</w:t>
      </w:r>
      <w:r>
        <w:rPr>
          <w:rFonts w:ascii="Times New Roman" w:hAnsi="Times New Roman"/>
          <w:sz w:val="24"/>
          <w:szCs w:val="24"/>
        </w:rPr>
        <w:t xml:space="preserve"> and Paolo </w:t>
      </w:r>
      <w:r w:rsidRPr="00E22E2D">
        <w:rPr>
          <w:rFonts w:ascii="Times New Roman" w:hAnsi="Times New Roman"/>
          <w:b/>
          <w:sz w:val="24"/>
          <w:szCs w:val="24"/>
        </w:rPr>
        <w:t>Annicchiarico</w:t>
      </w:r>
    </w:p>
    <w:p w:rsidR="00A54BAB" w:rsidRPr="00A54BAB" w:rsidRDefault="00A54BAB" w:rsidP="00A54BAB">
      <w:pPr>
        <w:spacing w:after="0"/>
        <w:ind w:left="720"/>
        <w:jc w:val="both"/>
        <w:rPr>
          <w:rFonts w:ascii="Times New Roman" w:hAnsi="Times New Roman"/>
          <w:i/>
          <w:sz w:val="24"/>
          <w:szCs w:val="24"/>
          <w:lang w:val="en-US"/>
        </w:rPr>
      </w:pPr>
      <w:proofErr w:type="gramStart"/>
      <w:r w:rsidRPr="00A54BAB">
        <w:rPr>
          <w:rFonts w:ascii="Times New Roman" w:hAnsi="Times New Roman"/>
          <w:i/>
          <w:sz w:val="24"/>
          <w:szCs w:val="24"/>
          <w:lang w:val="en-US"/>
        </w:rPr>
        <w:t>Invited/Volunteer presentations (15 minutes each) by public and private sector representatives, focusing on current crop improvement research and recommended field management practices to enhance crop tolerance to stress.</w:t>
      </w:r>
      <w:proofErr w:type="gramEnd"/>
    </w:p>
    <w:p w:rsidR="00A54BAB" w:rsidRPr="00A54BAB" w:rsidRDefault="00A54BAB" w:rsidP="00A54BAB">
      <w:pPr>
        <w:spacing w:after="0"/>
        <w:ind w:left="720"/>
        <w:jc w:val="both"/>
        <w:rPr>
          <w:rFonts w:ascii="Times New Roman" w:hAnsi="Times New Roman"/>
          <w:i/>
          <w:sz w:val="24"/>
          <w:szCs w:val="24"/>
          <w:lang w:val="en-US"/>
        </w:rPr>
      </w:pPr>
    </w:p>
    <w:p w:rsidR="00A54BAB" w:rsidRPr="00A54BAB" w:rsidRDefault="00A54BAB" w:rsidP="00A54BAB">
      <w:pPr>
        <w:spacing w:after="0"/>
        <w:jc w:val="both"/>
        <w:rPr>
          <w:rFonts w:ascii="Times New Roman" w:hAnsi="Times New Roman"/>
          <w:sz w:val="24"/>
          <w:szCs w:val="24"/>
          <w:lang w:val="en-US"/>
        </w:rPr>
      </w:pPr>
    </w:p>
    <w:p w:rsidR="00A54BAB" w:rsidRDefault="00A54BAB" w:rsidP="00A54BAB">
      <w:pPr>
        <w:pStyle w:val="a6"/>
        <w:numPr>
          <w:ilvl w:val="0"/>
          <w:numId w:val="1"/>
        </w:numPr>
        <w:jc w:val="both"/>
        <w:rPr>
          <w:rFonts w:ascii="Times New Roman" w:hAnsi="Times New Roman"/>
          <w:b/>
          <w:sz w:val="24"/>
          <w:szCs w:val="24"/>
        </w:rPr>
      </w:pPr>
      <w:r w:rsidRPr="005D4DAE">
        <w:rPr>
          <w:rFonts w:ascii="Times New Roman" w:hAnsi="Times New Roman"/>
          <w:b/>
          <w:sz w:val="24"/>
          <w:szCs w:val="24"/>
          <w:u w:val="single"/>
        </w:rPr>
        <w:t>Session IV</w:t>
      </w:r>
      <w:r>
        <w:rPr>
          <w:rFonts w:ascii="Times New Roman" w:hAnsi="Times New Roman"/>
          <w:b/>
          <w:sz w:val="24"/>
          <w:szCs w:val="24"/>
        </w:rPr>
        <w:t>: Biotic stresses: insects, diseases and weeds</w:t>
      </w:r>
    </w:p>
    <w:p w:rsidR="00A54BAB" w:rsidRPr="008F5565" w:rsidRDefault="00A54BAB" w:rsidP="00A54BAB">
      <w:pPr>
        <w:pStyle w:val="a6"/>
        <w:ind w:firstLine="720"/>
        <w:rPr>
          <w:rFonts w:ascii="Times New Roman" w:hAnsi="Times New Roman"/>
          <w:sz w:val="24"/>
          <w:szCs w:val="24"/>
        </w:rPr>
      </w:pPr>
      <w:r>
        <w:rPr>
          <w:rFonts w:ascii="Times New Roman" w:hAnsi="Times New Roman"/>
          <w:sz w:val="24"/>
          <w:szCs w:val="24"/>
        </w:rPr>
        <w:t xml:space="preserve">       Chair: Steve </w:t>
      </w:r>
      <w:proofErr w:type="gramStart"/>
      <w:r w:rsidRPr="00221DA3">
        <w:rPr>
          <w:rFonts w:ascii="Times New Roman" w:hAnsi="Times New Roman"/>
          <w:b/>
          <w:sz w:val="24"/>
          <w:szCs w:val="24"/>
        </w:rPr>
        <w:t>Orloff</w:t>
      </w:r>
      <w:r>
        <w:rPr>
          <w:rFonts w:ascii="Times New Roman" w:hAnsi="Times New Roman"/>
          <w:b/>
          <w:sz w:val="24"/>
          <w:szCs w:val="24"/>
        </w:rPr>
        <w:t xml:space="preserve">  </w:t>
      </w:r>
      <w:r w:rsidRPr="00A80AC3">
        <w:rPr>
          <w:rFonts w:ascii="Times New Roman" w:hAnsi="Times New Roman"/>
          <w:b/>
          <w:color w:val="FF0000"/>
          <w:sz w:val="24"/>
          <w:szCs w:val="24"/>
        </w:rPr>
        <w:t>&amp;</w:t>
      </w:r>
      <w:proofErr w:type="gramEnd"/>
      <w:r w:rsidRPr="00A80AC3">
        <w:rPr>
          <w:rFonts w:ascii="Times New Roman" w:hAnsi="Times New Roman"/>
          <w:b/>
          <w:color w:val="FF0000"/>
          <w:sz w:val="24"/>
          <w:szCs w:val="24"/>
        </w:rPr>
        <w:t xml:space="preserve"> …</w:t>
      </w:r>
    </w:p>
    <w:p w:rsidR="00A54BAB" w:rsidRDefault="00A54BAB" w:rsidP="00A54BAB">
      <w:pPr>
        <w:pStyle w:val="a6"/>
        <w:jc w:val="both"/>
        <w:rPr>
          <w:rFonts w:ascii="Times New Roman" w:hAnsi="Times New Roman"/>
          <w:i/>
          <w:sz w:val="24"/>
          <w:szCs w:val="24"/>
        </w:rPr>
      </w:pPr>
    </w:p>
    <w:p w:rsidR="00A54BAB" w:rsidRDefault="00A54BAB" w:rsidP="00A54BAB">
      <w:pPr>
        <w:pStyle w:val="a6"/>
        <w:jc w:val="both"/>
        <w:rPr>
          <w:rFonts w:ascii="Times New Roman" w:hAnsi="Times New Roman"/>
          <w:i/>
          <w:sz w:val="24"/>
          <w:szCs w:val="24"/>
        </w:rPr>
      </w:pPr>
      <w:r>
        <w:rPr>
          <w:rFonts w:ascii="Times New Roman" w:hAnsi="Times New Roman"/>
          <w:i/>
          <w:sz w:val="24"/>
          <w:szCs w:val="24"/>
        </w:rPr>
        <w:t>Invited/Volunteer (15 minutes each) presentations on serious or newly detected problems throughout main producing countries</w:t>
      </w:r>
    </w:p>
    <w:p w:rsidR="00A54BAB" w:rsidRDefault="00A54BAB" w:rsidP="00A54BAB">
      <w:pPr>
        <w:pStyle w:val="a6"/>
        <w:spacing w:after="0"/>
        <w:jc w:val="both"/>
        <w:rPr>
          <w:rFonts w:ascii="Times New Roman" w:hAnsi="Times New Roman"/>
          <w:b/>
          <w:sz w:val="24"/>
          <w:szCs w:val="24"/>
        </w:rPr>
      </w:pPr>
    </w:p>
    <w:p w:rsidR="00A54BAB" w:rsidRDefault="00A54BAB" w:rsidP="00A54BAB">
      <w:pPr>
        <w:pStyle w:val="a6"/>
        <w:ind w:left="0"/>
        <w:jc w:val="both"/>
        <w:rPr>
          <w:rFonts w:ascii="Times New Roman" w:hAnsi="Times New Roman"/>
          <w:b/>
          <w:sz w:val="24"/>
          <w:szCs w:val="24"/>
        </w:rPr>
      </w:pPr>
    </w:p>
    <w:p w:rsidR="00A54BAB" w:rsidRDefault="00A54BAB" w:rsidP="00A54BAB">
      <w:pPr>
        <w:pStyle w:val="a6"/>
        <w:numPr>
          <w:ilvl w:val="0"/>
          <w:numId w:val="1"/>
        </w:numPr>
        <w:spacing w:after="0"/>
        <w:jc w:val="both"/>
        <w:rPr>
          <w:rFonts w:ascii="Times New Roman" w:hAnsi="Times New Roman"/>
          <w:b/>
          <w:sz w:val="24"/>
          <w:szCs w:val="24"/>
        </w:rPr>
      </w:pPr>
      <w:r w:rsidRPr="005D4DAE">
        <w:rPr>
          <w:rFonts w:ascii="Times New Roman" w:hAnsi="Times New Roman"/>
          <w:b/>
          <w:sz w:val="24"/>
          <w:szCs w:val="24"/>
          <w:u w:val="single"/>
        </w:rPr>
        <w:t>Session V</w:t>
      </w:r>
      <w:r>
        <w:rPr>
          <w:rFonts w:ascii="Times New Roman" w:hAnsi="Times New Roman"/>
          <w:b/>
          <w:sz w:val="24"/>
          <w:szCs w:val="24"/>
        </w:rPr>
        <w:t>: GE</w:t>
      </w:r>
      <w:r w:rsidRPr="00520D3E">
        <w:rPr>
          <w:rFonts w:ascii="Times New Roman" w:hAnsi="Times New Roman"/>
          <w:b/>
          <w:sz w:val="24"/>
          <w:szCs w:val="24"/>
        </w:rPr>
        <w:t xml:space="preserve"> Alfalfas</w:t>
      </w:r>
    </w:p>
    <w:p w:rsidR="00A54BAB" w:rsidRDefault="00A54BAB" w:rsidP="00A54BAB">
      <w:pPr>
        <w:pStyle w:val="a6"/>
        <w:ind w:left="1440"/>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 xml:space="preserve">Chairs: </w:t>
      </w:r>
      <w:r w:rsidRPr="0001159F">
        <w:rPr>
          <w:rFonts w:ascii="Times New Roman" w:hAnsi="Times New Roman"/>
          <w:sz w:val="24"/>
          <w:szCs w:val="24"/>
        </w:rPr>
        <w:t>Federico</w:t>
      </w:r>
      <w:r>
        <w:rPr>
          <w:rFonts w:ascii="Times New Roman" w:hAnsi="Times New Roman"/>
          <w:b/>
          <w:sz w:val="24"/>
          <w:szCs w:val="24"/>
        </w:rPr>
        <w:t xml:space="preserve"> Trucco </w:t>
      </w:r>
      <w:r>
        <w:rPr>
          <w:rFonts w:ascii="Times New Roman" w:hAnsi="Times New Roman"/>
          <w:sz w:val="24"/>
          <w:szCs w:val="24"/>
        </w:rPr>
        <w:t>&amp;</w:t>
      </w:r>
      <w:r w:rsidRPr="00E22E2D">
        <w:rPr>
          <w:rFonts w:ascii="Times New Roman" w:hAnsi="Times New Roman"/>
          <w:sz w:val="24"/>
          <w:szCs w:val="24"/>
        </w:rPr>
        <w:t xml:space="preserve"> </w:t>
      </w:r>
      <w:r>
        <w:rPr>
          <w:rFonts w:ascii="Times New Roman" w:hAnsi="Times New Roman"/>
          <w:sz w:val="24"/>
          <w:szCs w:val="24"/>
        </w:rPr>
        <w:t xml:space="preserve">Mark </w:t>
      </w:r>
      <w:r w:rsidRPr="00E22E2D">
        <w:rPr>
          <w:rFonts w:ascii="Times New Roman" w:hAnsi="Times New Roman"/>
          <w:b/>
          <w:sz w:val="24"/>
          <w:szCs w:val="24"/>
        </w:rPr>
        <w:t>McCaslin</w:t>
      </w:r>
    </w:p>
    <w:p w:rsidR="00A54BAB" w:rsidRDefault="00A54BAB" w:rsidP="00A54BAB">
      <w:pPr>
        <w:pStyle w:val="a6"/>
        <w:ind w:left="1440"/>
        <w:rPr>
          <w:rFonts w:ascii="Times New Roman" w:hAnsi="Times New Roman"/>
          <w:sz w:val="24"/>
          <w:szCs w:val="24"/>
        </w:rPr>
      </w:pPr>
    </w:p>
    <w:p w:rsidR="00A54BAB" w:rsidRDefault="00A54BAB" w:rsidP="00A54BAB">
      <w:pPr>
        <w:pStyle w:val="a6"/>
        <w:rPr>
          <w:rFonts w:ascii="Times New Roman" w:hAnsi="Times New Roman"/>
          <w:i/>
          <w:sz w:val="24"/>
          <w:szCs w:val="24"/>
        </w:rPr>
      </w:pPr>
      <w:r w:rsidRPr="0075477D">
        <w:rPr>
          <w:rFonts w:ascii="Times New Roman" w:hAnsi="Times New Roman"/>
          <w:i/>
          <w:sz w:val="24"/>
          <w:szCs w:val="24"/>
          <w:u w:val="single"/>
        </w:rPr>
        <w:t>Part 1</w:t>
      </w:r>
      <w:r>
        <w:rPr>
          <w:rFonts w:ascii="Times New Roman" w:hAnsi="Times New Roman"/>
          <w:sz w:val="24"/>
          <w:szCs w:val="24"/>
        </w:rPr>
        <w:t xml:space="preserve">: </w:t>
      </w:r>
      <w:r w:rsidRPr="0075477D">
        <w:rPr>
          <w:rFonts w:ascii="Times New Roman" w:hAnsi="Times New Roman"/>
          <w:b/>
          <w:i/>
          <w:sz w:val="24"/>
          <w:szCs w:val="24"/>
        </w:rPr>
        <w:t>Genetic Innovations</w:t>
      </w:r>
      <w:r>
        <w:rPr>
          <w:rFonts w:ascii="Times New Roman" w:hAnsi="Times New Roman"/>
          <w:sz w:val="24"/>
          <w:szCs w:val="24"/>
        </w:rPr>
        <w:t xml:space="preserve"> - </w:t>
      </w:r>
      <w:r>
        <w:rPr>
          <w:rFonts w:ascii="Times New Roman" w:hAnsi="Times New Roman"/>
          <w:i/>
          <w:sz w:val="24"/>
          <w:szCs w:val="24"/>
        </w:rPr>
        <w:t>Two or three i</w:t>
      </w:r>
      <w:r w:rsidRPr="0075477D">
        <w:rPr>
          <w:rFonts w:ascii="Times New Roman" w:hAnsi="Times New Roman"/>
          <w:i/>
          <w:sz w:val="24"/>
          <w:szCs w:val="24"/>
        </w:rPr>
        <w:t xml:space="preserve">nvited </w:t>
      </w:r>
      <w:r>
        <w:rPr>
          <w:rFonts w:ascii="Times New Roman" w:hAnsi="Times New Roman"/>
          <w:i/>
          <w:sz w:val="24"/>
          <w:szCs w:val="24"/>
        </w:rPr>
        <w:t>presentations (15 minutes each) on genetic innovations for the future of alfalfa.</w:t>
      </w:r>
    </w:p>
    <w:p w:rsidR="00A54BAB" w:rsidRDefault="00A54BAB" w:rsidP="00A54BAB">
      <w:pPr>
        <w:pStyle w:val="a6"/>
        <w:rPr>
          <w:rFonts w:ascii="Times New Roman" w:hAnsi="Times New Roman"/>
          <w:i/>
          <w:sz w:val="24"/>
          <w:szCs w:val="24"/>
        </w:rPr>
      </w:pPr>
    </w:p>
    <w:p w:rsidR="00A54BAB" w:rsidRDefault="00A54BAB" w:rsidP="00A54BAB">
      <w:pPr>
        <w:pStyle w:val="a6"/>
        <w:jc w:val="both"/>
        <w:rPr>
          <w:rFonts w:ascii="Times New Roman" w:hAnsi="Times New Roman"/>
          <w:i/>
          <w:sz w:val="24"/>
          <w:szCs w:val="24"/>
        </w:rPr>
      </w:pPr>
      <w:r>
        <w:rPr>
          <w:rFonts w:ascii="Times New Roman" w:hAnsi="Times New Roman"/>
          <w:i/>
          <w:sz w:val="24"/>
          <w:szCs w:val="24"/>
          <w:u w:val="single"/>
        </w:rPr>
        <w:t>Part 2:</w:t>
      </w:r>
      <w:r>
        <w:rPr>
          <w:rFonts w:ascii="Times New Roman" w:hAnsi="Times New Roman"/>
          <w:i/>
          <w:sz w:val="24"/>
          <w:szCs w:val="24"/>
        </w:rPr>
        <w:t xml:space="preserve">  </w:t>
      </w:r>
      <w:r w:rsidRPr="0075477D">
        <w:rPr>
          <w:rFonts w:ascii="Times New Roman" w:hAnsi="Times New Roman"/>
          <w:b/>
          <w:i/>
          <w:sz w:val="24"/>
          <w:szCs w:val="24"/>
        </w:rPr>
        <w:t>¿GE or non.GE Alfalfas?</w:t>
      </w:r>
      <w:r>
        <w:rPr>
          <w:rFonts w:ascii="Times New Roman" w:hAnsi="Times New Roman"/>
          <w:i/>
          <w:sz w:val="24"/>
          <w:szCs w:val="24"/>
        </w:rPr>
        <w:t xml:space="preserve"> – Two invited (20 minutes each) presentations in favor and two invited (20 minutes each) presentations against the use of GE alfalfa.  The objective is to promote a debate based on scientific information, discussing points like management of GMO and coexistence with conventional alfalfas, environmental impact, health issues, etc.</w:t>
      </w:r>
    </w:p>
    <w:p w:rsidR="00A54BAB" w:rsidRDefault="00A54BAB" w:rsidP="00A54BAB">
      <w:pPr>
        <w:pStyle w:val="a6"/>
        <w:jc w:val="both"/>
        <w:rPr>
          <w:rFonts w:ascii="Times New Roman" w:hAnsi="Times New Roman"/>
          <w:b/>
          <w:sz w:val="24"/>
          <w:szCs w:val="24"/>
        </w:rPr>
      </w:pPr>
    </w:p>
    <w:p w:rsidR="00A54BAB" w:rsidRPr="00DF7B79" w:rsidRDefault="00A54BAB" w:rsidP="00A54BAB">
      <w:pPr>
        <w:pStyle w:val="a6"/>
        <w:ind w:left="0"/>
        <w:jc w:val="both"/>
        <w:rPr>
          <w:rFonts w:ascii="Times New Roman" w:hAnsi="Times New Roman"/>
          <w:i/>
          <w:sz w:val="24"/>
          <w:szCs w:val="24"/>
        </w:rPr>
      </w:pPr>
    </w:p>
    <w:p w:rsidR="00A54BAB" w:rsidRDefault="00A54BAB" w:rsidP="00A54BAB">
      <w:pPr>
        <w:pStyle w:val="a6"/>
        <w:numPr>
          <w:ilvl w:val="0"/>
          <w:numId w:val="1"/>
        </w:numPr>
        <w:jc w:val="both"/>
        <w:rPr>
          <w:rFonts w:ascii="Times New Roman" w:hAnsi="Times New Roman"/>
          <w:b/>
          <w:sz w:val="24"/>
          <w:szCs w:val="24"/>
        </w:rPr>
      </w:pPr>
      <w:r w:rsidRPr="005D4DAE">
        <w:rPr>
          <w:rFonts w:ascii="Times New Roman" w:hAnsi="Times New Roman"/>
          <w:b/>
          <w:sz w:val="24"/>
          <w:szCs w:val="24"/>
          <w:u w:val="single"/>
        </w:rPr>
        <w:t>Session VI</w:t>
      </w:r>
      <w:r>
        <w:rPr>
          <w:rFonts w:ascii="Times New Roman" w:hAnsi="Times New Roman"/>
          <w:sz w:val="24"/>
          <w:szCs w:val="24"/>
        </w:rPr>
        <w:t xml:space="preserve">: </w:t>
      </w:r>
      <w:r>
        <w:rPr>
          <w:rFonts w:ascii="Times New Roman" w:hAnsi="Times New Roman"/>
          <w:b/>
          <w:sz w:val="24"/>
          <w:szCs w:val="24"/>
        </w:rPr>
        <w:t>Breeding for alfalfa quality</w:t>
      </w:r>
    </w:p>
    <w:p w:rsidR="00A54BAB" w:rsidRPr="008F5565" w:rsidRDefault="00A54BAB" w:rsidP="00A54BAB">
      <w:pPr>
        <w:pStyle w:val="a6"/>
        <w:ind w:left="1440"/>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Chair: Don </w:t>
      </w:r>
      <w:r w:rsidRPr="00B703CA">
        <w:rPr>
          <w:rFonts w:ascii="Times New Roman" w:hAnsi="Times New Roman"/>
          <w:b/>
          <w:sz w:val="24"/>
          <w:szCs w:val="24"/>
        </w:rPr>
        <w:t>Miller</w:t>
      </w:r>
      <w:r>
        <w:rPr>
          <w:rFonts w:ascii="Times New Roman" w:hAnsi="Times New Roman"/>
          <w:sz w:val="24"/>
          <w:szCs w:val="24"/>
        </w:rPr>
        <w:t xml:space="preserve"> &amp; Mike </w:t>
      </w:r>
      <w:r w:rsidRPr="007178F1">
        <w:rPr>
          <w:rFonts w:ascii="Times New Roman" w:hAnsi="Times New Roman"/>
          <w:b/>
          <w:sz w:val="24"/>
          <w:szCs w:val="24"/>
        </w:rPr>
        <w:t xml:space="preserve">Peterson </w:t>
      </w:r>
    </w:p>
    <w:p w:rsidR="00A54BAB" w:rsidRDefault="00A54BAB" w:rsidP="00A54BAB">
      <w:pPr>
        <w:pStyle w:val="a6"/>
        <w:jc w:val="both"/>
        <w:rPr>
          <w:rFonts w:ascii="Times New Roman" w:hAnsi="Times New Roman"/>
          <w:i/>
          <w:sz w:val="24"/>
          <w:szCs w:val="24"/>
        </w:rPr>
      </w:pPr>
    </w:p>
    <w:p w:rsidR="00A54BAB" w:rsidRPr="005302A8" w:rsidRDefault="00A54BAB" w:rsidP="00A54BAB">
      <w:pPr>
        <w:pStyle w:val="a6"/>
        <w:jc w:val="both"/>
        <w:rPr>
          <w:rFonts w:ascii="Times New Roman" w:hAnsi="Times New Roman"/>
          <w:i/>
          <w:sz w:val="24"/>
          <w:szCs w:val="24"/>
        </w:rPr>
      </w:pPr>
      <w:r>
        <w:rPr>
          <w:rFonts w:ascii="Times New Roman" w:hAnsi="Times New Roman"/>
          <w:i/>
          <w:sz w:val="24"/>
          <w:szCs w:val="24"/>
        </w:rPr>
        <w:lastRenderedPageBreak/>
        <w:t xml:space="preserve">Invited presentations (15 minutes each) on different approaches to improve forage quality (reduced lignin, </w:t>
      </w:r>
      <w:proofErr w:type="spellStart"/>
      <w:r>
        <w:rPr>
          <w:rFonts w:ascii="Times New Roman" w:hAnsi="Times New Roman"/>
          <w:i/>
          <w:sz w:val="24"/>
          <w:szCs w:val="24"/>
        </w:rPr>
        <w:t>multifoliolate</w:t>
      </w:r>
      <w:proofErr w:type="spellEnd"/>
      <w:r>
        <w:rPr>
          <w:rFonts w:ascii="Times New Roman" w:hAnsi="Times New Roman"/>
          <w:i/>
          <w:sz w:val="24"/>
          <w:szCs w:val="24"/>
        </w:rPr>
        <w:t xml:space="preserve"> leaves, delayed leaf senescence, lower bloat potential, condensed tannins, etc.) </w:t>
      </w:r>
    </w:p>
    <w:p w:rsidR="00A54BAB" w:rsidRDefault="00A54BAB" w:rsidP="00A54BAB">
      <w:pPr>
        <w:pStyle w:val="a6"/>
        <w:ind w:left="0"/>
        <w:jc w:val="both"/>
        <w:rPr>
          <w:rFonts w:ascii="Times New Roman" w:hAnsi="Times New Roman"/>
          <w:b/>
          <w:sz w:val="24"/>
          <w:szCs w:val="24"/>
        </w:rPr>
      </w:pPr>
    </w:p>
    <w:p w:rsidR="00A54BAB" w:rsidRDefault="00A54BAB" w:rsidP="00A54BAB">
      <w:pPr>
        <w:pStyle w:val="a6"/>
        <w:ind w:left="0"/>
        <w:jc w:val="both"/>
        <w:rPr>
          <w:rFonts w:ascii="Times New Roman" w:hAnsi="Times New Roman"/>
          <w:b/>
          <w:sz w:val="24"/>
          <w:szCs w:val="24"/>
        </w:rPr>
      </w:pPr>
    </w:p>
    <w:p w:rsidR="00A54BAB" w:rsidRDefault="00A54BAB" w:rsidP="00A54BAB">
      <w:pPr>
        <w:pStyle w:val="a6"/>
        <w:ind w:left="0"/>
        <w:jc w:val="both"/>
        <w:rPr>
          <w:rFonts w:ascii="Times New Roman" w:hAnsi="Times New Roman"/>
          <w:b/>
          <w:sz w:val="24"/>
          <w:szCs w:val="24"/>
        </w:rPr>
      </w:pPr>
    </w:p>
    <w:p w:rsidR="00A54BAB" w:rsidRDefault="00A54BAB" w:rsidP="00A54BAB">
      <w:pPr>
        <w:pStyle w:val="a6"/>
        <w:ind w:left="0"/>
        <w:jc w:val="both"/>
        <w:rPr>
          <w:rFonts w:ascii="Times New Roman" w:hAnsi="Times New Roman"/>
          <w:b/>
          <w:sz w:val="24"/>
          <w:szCs w:val="24"/>
        </w:rPr>
      </w:pPr>
    </w:p>
    <w:p w:rsidR="00A54BAB" w:rsidRDefault="00A54BAB" w:rsidP="00A54BAB">
      <w:pPr>
        <w:pStyle w:val="a6"/>
        <w:numPr>
          <w:ilvl w:val="0"/>
          <w:numId w:val="1"/>
        </w:numPr>
        <w:jc w:val="both"/>
        <w:rPr>
          <w:rFonts w:ascii="Times New Roman" w:hAnsi="Times New Roman"/>
          <w:i/>
          <w:sz w:val="24"/>
          <w:szCs w:val="24"/>
        </w:rPr>
      </w:pPr>
      <w:r w:rsidRPr="005D4DAE">
        <w:rPr>
          <w:rFonts w:ascii="Times New Roman" w:hAnsi="Times New Roman"/>
          <w:b/>
          <w:sz w:val="24"/>
          <w:szCs w:val="24"/>
          <w:u w:val="single"/>
        </w:rPr>
        <w:t>Session VII</w:t>
      </w:r>
      <w:r>
        <w:rPr>
          <w:rFonts w:ascii="Times New Roman" w:hAnsi="Times New Roman"/>
          <w:sz w:val="24"/>
          <w:szCs w:val="24"/>
        </w:rPr>
        <w:t xml:space="preserve">: </w:t>
      </w:r>
      <w:r w:rsidRPr="005C50BE">
        <w:rPr>
          <w:rFonts w:ascii="Times New Roman" w:hAnsi="Times New Roman"/>
          <w:b/>
          <w:sz w:val="24"/>
          <w:szCs w:val="24"/>
        </w:rPr>
        <w:t>Alfalfa Processing</w:t>
      </w:r>
      <w:r>
        <w:rPr>
          <w:rFonts w:ascii="Times New Roman" w:hAnsi="Times New Roman"/>
          <w:b/>
          <w:sz w:val="24"/>
          <w:szCs w:val="24"/>
        </w:rPr>
        <w:t>, New Uses and Export Market</w:t>
      </w:r>
      <w:r>
        <w:rPr>
          <w:rFonts w:ascii="Times New Roman" w:hAnsi="Times New Roman"/>
          <w:sz w:val="24"/>
          <w:szCs w:val="24"/>
        </w:rPr>
        <w:t xml:space="preserve"> </w:t>
      </w:r>
    </w:p>
    <w:p w:rsidR="00A54BAB" w:rsidRDefault="00A54BAB" w:rsidP="00A54BAB">
      <w:pPr>
        <w:pStyle w:val="a6"/>
        <w:ind w:left="1440"/>
        <w:rPr>
          <w:rFonts w:ascii="Times New Roman" w:hAnsi="Times New Roman"/>
          <w:b/>
          <w:sz w:val="24"/>
          <w:szCs w:val="24"/>
        </w:rPr>
      </w:pPr>
      <w:r>
        <w:rPr>
          <w:rFonts w:ascii="Times New Roman" w:hAnsi="Times New Roman"/>
          <w:sz w:val="24"/>
          <w:szCs w:val="24"/>
        </w:rPr>
        <w:t xml:space="preserve">          Chair: </w:t>
      </w:r>
      <w:r w:rsidRPr="000170CC">
        <w:rPr>
          <w:rFonts w:ascii="Times New Roman" w:hAnsi="Times New Roman"/>
          <w:sz w:val="24"/>
          <w:szCs w:val="24"/>
        </w:rPr>
        <w:t xml:space="preserve">Eric </w:t>
      </w:r>
      <w:r w:rsidRPr="0058242A">
        <w:rPr>
          <w:rFonts w:ascii="Times New Roman" w:hAnsi="Times New Roman"/>
          <w:b/>
          <w:sz w:val="24"/>
          <w:szCs w:val="24"/>
        </w:rPr>
        <w:t>Guillemo</w:t>
      </w:r>
      <w:r>
        <w:rPr>
          <w:rFonts w:ascii="Times New Roman" w:hAnsi="Times New Roman"/>
          <w:b/>
          <w:sz w:val="24"/>
          <w:szCs w:val="24"/>
        </w:rPr>
        <w:t>t</w:t>
      </w:r>
      <w:r>
        <w:rPr>
          <w:rFonts w:ascii="Times New Roman" w:hAnsi="Times New Roman"/>
          <w:sz w:val="24"/>
          <w:szCs w:val="24"/>
        </w:rPr>
        <w:t xml:space="preserve"> </w:t>
      </w:r>
    </w:p>
    <w:p w:rsidR="00A54BAB" w:rsidRDefault="00A54BAB" w:rsidP="00A54BAB">
      <w:pPr>
        <w:pStyle w:val="a6"/>
        <w:jc w:val="both"/>
        <w:rPr>
          <w:rFonts w:ascii="Times New Roman" w:hAnsi="Times New Roman"/>
          <w:i/>
          <w:sz w:val="24"/>
          <w:szCs w:val="24"/>
        </w:rPr>
      </w:pPr>
    </w:p>
    <w:p w:rsidR="00A54BAB" w:rsidRDefault="00A54BAB" w:rsidP="00A54BAB">
      <w:pPr>
        <w:pStyle w:val="a6"/>
        <w:jc w:val="both"/>
        <w:rPr>
          <w:rFonts w:ascii="Times New Roman" w:hAnsi="Times New Roman"/>
          <w:i/>
          <w:sz w:val="24"/>
          <w:szCs w:val="24"/>
        </w:rPr>
      </w:pPr>
      <w:r>
        <w:rPr>
          <w:rFonts w:ascii="Times New Roman" w:hAnsi="Times New Roman"/>
          <w:i/>
          <w:sz w:val="24"/>
          <w:szCs w:val="24"/>
        </w:rPr>
        <w:t xml:space="preserve">Invited/Volunteer presentations (15 minutes each) on new uses of alfalfa, efficiency in dehydration processes, new harvesting and transporting equipment, packing, etc.   </w:t>
      </w:r>
    </w:p>
    <w:p w:rsidR="00A54BAB" w:rsidRDefault="00A54BAB" w:rsidP="00A54BAB">
      <w:pPr>
        <w:pStyle w:val="a6"/>
        <w:jc w:val="both"/>
        <w:rPr>
          <w:rFonts w:ascii="Times New Roman" w:hAnsi="Times New Roman"/>
          <w:i/>
          <w:sz w:val="24"/>
          <w:szCs w:val="24"/>
        </w:rPr>
      </w:pPr>
    </w:p>
    <w:p w:rsidR="00A54BAB" w:rsidRDefault="00A54BAB" w:rsidP="00A54BAB">
      <w:pPr>
        <w:pStyle w:val="a6"/>
        <w:jc w:val="both"/>
        <w:rPr>
          <w:rFonts w:ascii="Times New Roman" w:hAnsi="Times New Roman"/>
          <w:i/>
          <w:sz w:val="24"/>
          <w:szCs w:val="24"/>
        </w:rPr>
      </w:pPr>
    </w:p>
    <w:p w:rsidR="00A54BAB" w:rsidRDefault="00A54BAB" w:rsidP="00A54BAB">
      <w:pPr>
        <w:pStyle w:val="a6"/>
        <w:numPr>
          <w:ilvl w:val="0"/>
          <w:numId w:val="1"/>
        </w:numPr>
        <w:jc w:val="both"/>
        <w:rPr>
          <w:rFonts w:ascii="Times New Roman" w:hAnsi="Times New Roman"/>
          <w:i/>
          <w:sz w:val="24"/>
          <w:szCs w:val="24"/>
        </w:rPr>
      </w:pPr>
      <w:r w:rsidRPr="005D4DAE">
        <w:rPr>
          <w:rFonts w:ascii="Times New Roman" w:hAnsi="Times New Roman"/>
          <w:b/>
          <w:sz w:val="24"/>
          <w:szCs w:val="24"/>
          <w:u w:val="single"/>
        </w:rPr>
        <w:t>Session VII</w:t>
      </w:r>
      <w:r>
        <w:rPr>
          <w:rFonts w:ascii="Times New Roman" w:hAnsi="Times New Roman"/>
          <w:b/>
          <w:sz w:val="24"/>
          <w:szCs w:val="24"/>
          <w:u w:val="single"/>
        </w:rPr>
        <w:t>I</w:t>
      </w:r>
      <w:r>
        <w:rPr>
          <w:rFonts w:ascii="Times New Roman" w:hAnsi="Times New Roman"/>
          <w:sz w:val="24"/>
          <w:szCs w:val="24"/>
        </w:rPr>
        <w:t xml:space="preserve">: </w:t>
      </w:r>
      <w:r>
        <w:rPr>
          <w:rFonts w:ascii="Times New Roman" w:hAnsi="Times New Roman"/>
          <w:b/>
          <w:sz w:val="24"/>
          <w:szCs w:val="24"/>
        </w:rPr>
        <w:t>Alfalfa-based Production Systems to Meet Economic and Environmental Challenges</w:t>
      </w:r>
    </w:p>
    <w:p w:rsidR="00A54BAB" w:rsidRDefault="00A54BAB" w:rsidP="00A54BAB">
      <w:pPr>
        <w:pStyle w:val="a6"/>
        <w:ind w:left="1440"/>
        <w:jc w:val="both"/>
        <w:rPr>
          <w:rFonts w:ascii="Times New Roman" w:hAnsi="Times New Roman"/>
          <w:b/>
          <w:sz w:val="24"/>
          <w:szCs w:val="24"/>
        </w:rPr>
      </w:pPr>
      <w:r>
        <w:rPr>
          <w:rFonts w:ascii="Times New Roman" w:hAnsi="Times New Roman"/>
          <w:sz w:val="24"/>
          <w:szCs w:val="24"/>
        </w:rPr>
        <w:tab/>
        <w:t xml:space="preserve">Chair: </w:t>
      </w:r>
      <w:r w:rsidRPr="00AE3B79">
        <w:rPr>
          <w:rFonts w:ascii="Times New Roman" w:hAnsi="Times New Roman"/>
          <w:sz w:val="24"/>
          <w:szCs w:val="24"/>
        </w:rPr>
        <w:t xml:space="preserve">Christian </w:t>
      </w:r>
      <w:r w:rsidRPr="00AE3B79">
        <w:rPr>
          <w:rFonts w:ascii="Times New Roman" w:hAnsi="Times New Roman"/>
          <w:b/>
          <w:sz w:val="24"/>
          <w:szCs w:val="24"/>
        </w:rPr>
        <w:t>Huyghe</w:t>
      </w:r>
    </w:p>
    <w:p w:rsidR="00A54BAB" w:rsidRDefault="00A54BAB" w:rsidP="00A54BAB">
      <w:pPr>
        <w:pStyle w:val="a6"/>
        <w:jc w:val="both"/>
        <w:rPr>
          <w:rFonts w:ascii="Times New Roman" w:hAnsi="Times New Roman"/>
          <w:i/>
          <w:sz w:val="24"/>
          <w:szCs w:val="24"/>
        </w:rPr>
      </w:pPr>
    </w:p>
    <w:p w:rsidR="00A54BAB" w:rsidRDefault="00A54BAB" w:rsidP="00A54BAB">
      <w:pPr>
        <w:pStyle w:val="a6"/>
        <w:jc w:val="both"/>
        <w:rPr>
          <w:rFonts w:ascii="Times New Roman" w:hAnsi="Times New Roman"/>
          <w:i/>
          <w:sz w:val="24"/>
          <w:szCs w:val="24"/>
        </w:rPr>
      </w:pPr>
      <w:r>
        <w:rPr>
          <w:rFonts w:ascii="Times New Roman" w:hAnsi="Times New Roman"/>
          <w:i/>
          <w:sz w:val="24"/>
          <w:szCs w:val="24"/>
        </w:rPr>
        <w:t xml:space="preserve">Invited/Volunteer presentations (15 minutes each) on alfalfa-based production systems, environmental services provided by alfalfa, alfalfa and agroecology, reduction or mitigation of GHG production, etc. </w:t>
      </w:r>
    </w:p>
    <w:p w:rsidR="00A54BAB" w:rsidRDefault="00A54BAB" w:rsidP="00A54BAB">
      <w:pPr>
        <w:pStyle w:val="a6"/>
        <w:jc w:val="both"/>
        <w:rPr>
          <w:rFonts w:ascii="Times New Roman" w:hAnsi="Times New Roman"/>
          <w:i/>
          <w:sz w:val="24"/>
          <w:szCs w:val="24"/>
        </w:rPr>
      </w:pPr>
    </w:p>
    <w:p w:rsidR="00A54BAB" w:rsidRDefault="00A54BAB" w:rsidP="00A54BAB">
      <w:pPr>
        <w:pStyle w:val="a6"/>
        <w:numPr>
          <w:ilvl w:val="0"/>
          <w:numId w:val="1"/>
        </w:numPr>
        <w:jc w:val="both"/>
        <w:rPr>
          <w:rFonts w:ascii="Times New Roman" w:hAnsi="Times New Roman"/>
          <w:i/>
          <w:sz w:val="24"/>
          <w:szCs w:val="24"/>
        </w:rPr>
      </w:pPr>
      <w:r>
        <w:rPr>
          <w:rFonts w:ascii="Times New Roman" w:hAnsi="Times New Roman"/>
          <w:b/>
          <w:sz w:val="24"/>
          <w:szCs w:val="24"/>
          <w:u w:val="single"/>
        </w:rPr>
        <w:t xml:space="preserve">Poster </w:t>
      </w:r>
      <w:r w:rsidRPr="005D4DAE">
        <w:rPr>
          <w:rFonts w:ascii="Times New Roman" w:hAnsi="Times New Roman"/>
          <w:b/>
          <w:sz w:val="24"/>
          <w:szCs w:val="24"/>
          <w:u w:val="single"/>
        </w:rPr>
        <w:t>Session</w:t>
      </w:r>
      <w:r w:rsidRPr="00826BFB">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During days 1 and 2 of the meetings, t</w:t>
      </w:r>
      <w:r w:rsidRPr="00826BFB">
        <w:rPr>
          <w:rFonts w:ascii="Times New Roman" w:hAnsi="Times New Roman"/>
          <w:i/>
          <w:sz w:val="24"/>
          <w:szCs w:val="24"/>
        </w:rPr>
        <w:t>here will be poster presentations on scientific and technological aspects of the alfalfa crop</w:t>
      </w:r>
    </w:p>
    <w:p w:rsidR="00A54BAB" w:rsidRPr="00B20C69" w:rsidRDefault="00A54BAB" w:rsidP="00A54BAB">
      <w:pPr>
        <w:pStyle w:val="a6"/>
        <w:jc w:val="both"/>
        <w:rPr>
          <w:rFonts w:ascii="Times New Roman" w:hAnsi="Times New Roman"/>
          <w:i/>
          <w:sz w:val="24"/>
          <w:szCs w:val="24"/>
        </w:rPr>
      </w:pPr>
    </w:p>
    <w:p w:rsidR="00A54BAB" w:rsidRPr="00A54BAB" w:rsidRDefault="00A54BAB" w:rsidP="00A54BAB">
      <w:pPr>
        <w:ind w:firstLine="720"/>
        <w:jc w:val="center"/>
        <w:rPr>
          <w:rFonts w:ascii="Times New Roman" w:hAnsi="Times New Roman"/>
          <w:b/>
          <w:sz w:val="24"/>
          <w:szCs w:val="24"/>
          <w:u w:val="single"/>
          <w:lang w:val="en-US"/>
        </w:rPr>
      </w:pPr>
      <w:r w:rsidRPr="00A54BAB">
        <w:rPr>
          <w:rFonts w:ascii="Times New Roman" w:hAnsi="Times New Roman"/>
          <w:b/>
          <w:sz w:val="24"/>
          <w:szCs w:val="24"/>
          <w:u w:val="single"/>
          <w:lang w:val="en-US"/>
        </w:rPr>
        <w:t>FIELD TOUR</w:t>
      </w:r>
    </w:p>
    <w:p w:rsidR="00A54BAB" w:rsidRPr="00A54BAB" w:rsidRDefault="00A54BAB" w:rsidP="00A54BAB">
      <w:pPr>
        <w:ind w:firstLine="720"/>
        <w:jc w:val="center"/>
        <w:rPr>
          <w:rFonts w:ascii="Times New Roman" w:hAnsi="Times New Roman"/>
          <w:sz w:val="24"/>
          <w:szCs w:val="24"/>
          <w:lang w:val="en-US"/>
        </w:rPr>
      </w:pPr>
      <w:r w:rsidRPr="00A54BAB">
        <w:rPr>
          <w:rFonts w:ascii="Times New Roman" w:hAnsi="Times New Roman"/>
          <w:sz w:val="24"/>
          <w:szCs w:val="24"/>
          <w:lang w:val="en-US"/>
        </w:rPr>
        <w:t xml:space="preserve">Chair: Ariel </w:t>
      </w:r>
      <w:r w:rsidRPr="00A54BAB">
        <w:rPr>
          <w:rFonts w:ascii="Times New Roman" w:hAnsi="Times New Roman"/>
          <w:b/>
          <w:sz w:val="24"/>
          <w:szCs w:val="24"/>
          <w:lang w:val="en-US"/>
        </w:rPr>
        <w:t>Odorizzi</w:t>
      </w:r>
      <w:r w:rsidRPr="00A54BAB">
        <w:rPr>
          <w:rFonts w:ascii="Times New Roman" w:hAnsi="Times New Roman"/>
          <w:sz w:val="24"/>
          <w:szCs w:val="24"/>
          <w:lang w:val="en-US"/>
        </w:rPr>
        <w:t xml:space="preserve"> // co-Chairs: Federico </w:t>
      </w:r>
      <w:r w:rsidRPr="00A54BAB">
        <w:rPr>
          <w:rFonts w:ascii="Times New Roman" w:hAnsi="Times New Roman"/>
          <w:b/>
          <w:sz w:val="24"/>
          <w:szCs w:val="24"/>
          <w:lang w:val="en-US"/>
        </w:rPr>
        <w:t>Sánchez</w:t>
      </w:r>
      <w:r w:rsidRPr="00A54BAB">
        <w:rPr>
          <w:rFonts w:ascii="Times New Roman" w:hAnsi="Times New Roman"/>
          <w:sz w:val="24"/>
          <w:szCs w:val="24"/>
          <w:lang w:val="en-US"/>
        </w:rPr>
        <w:t xml:space="preserve"> &amp; </w:t>
      </w:r>
      <w:proofErr w:type="spellStart"/>
      <w:r w:rsidRPr="00A54BAB">
        <w:rPr>
          <w:rFonts w:ascii="Times New Roman" w:hAnsi="Times New Roman"/>
          <w:sz w:val="24"/>
          <w:szCs w:val="24"/>
          <w:lang w:val="en-US"/>
        </w:rPr>
        <w:t>Gastón</w:t>
      </w:r>
      <w:proofErr w:type="spellEnd"/>
      <w:r w:rsidRPr="00A54BAB">
        <w:rPr>
          <w:rFonts w:ascii="Times New Roman" w:hAnsi="Times New Roman"/>
          <w:sz w:val="24"/>
          <w:szCs w:val="24"/>
          <w:lang w:val="en-US"/>
        </w:rPr>
        <w:t xml:space="preserve"> </w:t>
      </w:r>
      <w:proofErr w:type="spellStart"/>
      <w:r w:rsidRPr="00A54BAB">
        <w:rPr>
          <w:rFonts w:ascii="Times New Roman" w:hAnsi="Times New Roman"/>
          <w:b/>
          <w:sz w:val="24"/>
          <w:szCs w:val="24"/>
          <w:lang w:val="en-US"/>
        </w:rPr>
        <w:t>Urrets-Zavalía</w:t>
      </w:r>
      <w:proofErr w:type="spellEnd"/>
    </w:p>
    <w:p w:rsidR="00A54BAB" w:rsidRPr="00A54BAB" w:rsidRDefault="00A54BAB" w:rsidP="00A54BAB">
      <w:pPr>
        <w:spacing w:after="0"/>
        <w:ind w:left="720"/>
        <w:jc w:val="both"/>
        <w:rPr>
          <w:rFonts w:ascii="Times New Roman" w:hAnsi="Times New Roman"/>
          <w:i/>
          <w:sz w:val="24"/>
          <w:szCs w:val="24"/>
          <w:lang w:val="en-US"/>
        </w:rPr>
      </w:pPr>
      <w:r w:rsidRPr="00A54BAB">
        <w:rPr>
          <w:rFonts w:ascii="Times New Roman" w:hAnsi="Times New Roman"/>
          <w:i/>
          <w:sz w:val="24"/>
          <w:szCs w:val="24"/>
          <w:lang w:val="en-US"/>
        </w:rPr>
        <w:t xml:space="preserve">Visit to hay production fields and to industrial plants to produce large square bales and pellet in the area of </w:t>
      </w:r>
      <w:proofErr w:type="spellStart"/>
      <w:r w:rsidRPr="00A54BAB">
        <w:rPr>
          <w:rFonts w:ascii="Times New Roman" w:hAnsi="Times New Roman"/>
          <w:i/>
          <w:sz w:val="24"/>
          <w:szCs w:val="24"/>
          <w:lang w:val="en-US"/>
        </w:rPr>
        <w:t>Calchín</w:t>
      </w:r>
      <w:proofErr w:type="spellEnd"/>
      <w:r w:rsidRPr="00A54BAB">
        <w:rPr>
          <w:rFonts w:ascii="Times New Roman" w:hAnsi="Times New Roman"/>
          <w:i/>
          <w:sz w:val="24"/>
          <w:szCs w:val="24"/>
          <w:lang w:val="en-US"/>
        </w:rPr>
        <w:t xml:space="preserve"> (Córdoba), about 1-h drive from conference venue</w:t>
      </w:r>
    </w:p>
    <w:p w:rsidR="00A54BAB" w:rsidRPr="00A54BAB" w:rsidRDefault="00A54BAB" w:rsidP="00A54BAB">
      <w:pPr>
        <w:spacing w:after="0" w:line="240" w:lineRule="auto"/>
        <w:rPr>
          <w:rFonts w:ascii="Times New Roman" w:hAnsi="Times New Roman"/>
          <w:b/>
          <w:sz w:val="24"/>
          <w:szCs w:val="24"/>
          <w:u w:val="single"/>
          <w:lang w:val="en-US"/>
        </w:rPr>
      </w:pPr>
    </w:p>
    <w:p w:rsidR="00A8197D" w:rsidRPr="00BA71D8" w:rsidRDefault="00A8197D" w:rsidP="00A54BAB">
      <w:pPr>
        <w:spacing w:line="240" w:lineRule="auto"/>
        <w:ind w:firstLine="708"/>
        <w:jc w:val="center"/>
        <w:rPr>
          <w:rFonts w:ascii="Times New Roman" w:hAnsi="Times New Roman"/>
          <w:b/>
          <w:sz w:val="24"/>
          <w:szCs w:val="24"/>
          <w:u w:val="single"/>
          <w:lang w:val="en-US"/>
        </w:rPr>
      </w:pPr>
    </w:p>
    <w:p w:rsidR="00A54BAB" w:rsidRDefault="00A54BAB" w:rsidP="00A54BAB">
      <w:pPr>
        <w:spacing w:line="240" w:lineRule="auto"/>
        <w:ind w:firstLine="708"/>
        <w:jc w:val="center"/>
        <w:rPr>
          <w:rFonts w:ascii="Times New Roman" w:hAnsi="Times New Roman"/>
          <w:b/>
          <w:sz w:val="24"/>
          <w:szCs w:val="24"/>
          <w:u w:val="single"/>
        </w:rPr>
      </w:pPr>
      <w:r>
        <w:rPr>
          <w:rFonts w:ascii="Times New Roman" w:hAnsi="Times New Roman"/>
          <w:b/>
          <w:sz w:val="24"/>
          <w:szCs w:val="24"/>
          <w:u w:val="single"/>
        </w:rPr>
        <w:t xml:space="preserve">PROPOSED </w:t>
      </w:r>
      <w:r w:rsidRPr="002278E9">
        <w:rPr>
          <w:rFonts w:ascii="Times New Roman" w:hAnsi="Times New Roman"/>
          <w:b/>
          <w:sz w:val="24"/>
          <w:szCs w:val="24"/>
          <w:u w:val="single"/>
        </w:rPr>
        <w:t>PROGRAM</w:t>
      </w:r>
    </w:p>
    <w:p w:rsidR="00A8197D" w:rsidRPr="00327F9D" w:rsidRDefault="00A8197D" w:rsidP="00A54BAB">
      <w:pPr>
        <w:spacing w:line="240" w:lineRule="auto"/>
        <w:ind w:firstLine="708"/>
        <w:jc w:val="center"/>
        <w:rPr>
          <w:rFonts w:ascii="Times New Roman" w:hAnsi="Times New Roman"/>
          <w:b/>
          <w:sz w:val="24"/>
          <w:szCs w:val="24"/>
          <w:u w:val="single"/>
        </w:rPr>
      </w:pPr>
    </w:p>
    <w:p w:rsidR="00A54BAB" w:rsidRDefault="00A54BAB" w:rsidP="00A54BAB">
      <w:pPr>
        <w:numPr>
          <w:ilvl w:val="0"/>
          <w:numId w:val="1"/>
        </w:numPr>
        <w:spacing w:after="200" w:line="240" w:lineRule="auto"/>
        <w:jc w:val="both"/>
        <w:rPr>
          <w:rFonts w:ascii="Times New Roman" w:hAnsi="Times New Roman"/>
          <w:sz w:val="24"/>
          <w:szCs w:val="24"/>
          <w:lang w:val="en-US"/>
        </w:rPr>
      </w:pPr>
      <w:r w:rsidRPr="00A54BAB">
        <w:rPr>
          <w:rFonts w:ascii="Times New Roman" w:hAnsi="Times New Roman"/>
          <w:b/>
          <w:sz w:val="24"/>
          <w:szCs w:val="24"/>
          <w:lang w:val="en-US"/>
        </w:rPr>
        <w:lastRenderedPageBreak/>
        <w:t>November 11</w:t>
      </w:r>
      <w:r w:rsidRPr="00A54BAB">
        <w:rPr>
          <w:rFonts w:ascii="Times New Roman" w:hAnsi="Times New Roman"/>
          <w:sz w:val="24"/>
          <w:szCs w:val="24"/>
          <w:lang w:val="en-US"/>
        </w:rPr>
        <w:t xml:space="preserve"> (Sunday): accommodation and registration – Evening: a welcome cocktail for all committee members, sessions’ chairs, NAFA-CIDE-CGA-INTA representatives and authorities (about 60 people)</w:t>
      </w:r>
    </w:p>
    <w:p w:rsidR="00A8197D" w:rsidRPr="00A54BAB" w:rsidRDefault="00A8197D" w:rsidP="00A8197D">
      <w:pPr>
        <w:spacing w:after="200" w:line="240" w:lineRule="auto"/>
        <w:ind w:left="720"/>
        <w:jc w:val="both"/>
        <w:rPr>
          <w:rFonts w:ascii="Times New Roman" w:hAnsi="Times New Roman"/>
          <w:sz w:val="24"/>
          <w:szCs w:val="24"/>
          <w:lang w:val="en-US"/>
        </w:rPr>
      </w:pPr>
    </w:p>
    <w:p w:rsidR="00A54BAB" w:rsidRDefault="00A54BAB" w:rsidP="00A54BAB">
      <w:pPr>
        <w:numPr>
          <w:ilvl w:val="0"/>
          <w:numId w:val="1"/>
        </w:numPr>
        <w:spacing w:after="200" w:line="240" w:lineRule="auto"/>
        <w:jc w:val="both"/>
        <w:rPr>
          <w:rFonts w:ascii="Times New Roman" w:hAnsi="Times New Roman"/>
          <w:sz w:val="24"/>
          <w:szCs w:val="24"/>
        </w:rPr>
      </w:pPr>
      <w:r>
        <w:rPr>
          <w:rFonts w:ascii="Times New Roman" w:hAnsi="Times New Roman"/>
          <w:b/>
          <w:sz w:val="24"/>
          <w:szCs w:val="24"/>
        </w:rPr>
        <w:t>Nov</w:t>
      </w:r>
      <w:r w:rsidRPr="0035117F">
        <w:rPr>
          <w:rFonts w:ascii="Times New Roman" w:hAnsi="Times New Roman"/>
          <w:b/>
          <w:sz w:val="24"/>
          <w:szCs w:val="24"/>
        </w:rPr>
        <w:t>e</w:t>
      </w:r>
      <w:r>
        <w:rPr>
          <w:rFonts w:ascii="Times New Roman" w:hAnsi="Times New Roman"/>
          <w:b/>
          <w:sz w:val="24"/>
          <w:szCs w:val="24"/>
        </w:rPr>
        <w:t>m</w:t>
      </w:r>
      <w:r w:rsidRPr="0035117F">
        <w:rPr>
          <w:rFonts w:ascii="Times New Roman" w:hAnsi="Times New Roman"/>
          <w:b/>
          <w:sz w:val="24"/>
          <w:szCs w:val="24"/>
        </w:rPr>
        <w:t>ber 12</w:t>
      </w:r>
      <w:r>
        <w:rPr>
          <w:rFonts w:ascii="Times New Roman" w:hAnsi="Times New Roman"/>
          <w:sz w:val="24"/>
          <w:szCs w:val="24"/>
        </w:rPr>
        <w:t xml:space="preserve"> (Monday)</w:t>
      </w:r>
    </w:p>
    <w:p w:rsidR="00A54BAB" w:rsidRPr="00A54BAB" w:rsidRDefault="00A54BAB" w:rsidP="00A54BAB">
      <w:pPr>
        <w:spacing w:line="240" w:lineRule="auto"/>
        <w:ind w:left="1440"/>
        <w:jc w:val="both"/>
        <w:rPr>
          <w:rFonts w:ascii="Times New Roman" w:hAnsi="Times New Roman"/>
          <w:b/>
          <w:sz w:val="24"/>
          <w:szCs w:val="24"/>
          <w:lang w:val="en-US"/>
        </w:rPr>
      </w:pPr>
      <w:r w:rsidRPr="00A54BAB">
        <w:rPr>
          <w:rFonts w:ascii="Times New Roman" w:hAnsi="Times New Roman"/>
          <w:sz w:val="24"/>
          <w:szCs w:val="24"/>
          <w:lang w:val="en-US"/>
        </w:rPr>
        <w:t>Morning</w:t>
      </w:r>
      <w:r w:rsidRPr="00A54BAB">
        <w:rPr>
          <w:rFonts w:ascii="Times New Roman" w:hAnsi="Times New Roman"/>
          <w:b/>
          <w:sz w:val="24"/>
          <w:szCs w:val="24"/>
          <w:lang w:val="en-US"/>
        </w:rPr>
        <w:t>: Open Ceremony</w:t>
      </w:r>
      <w:r w:rsidRPr="00A54BAB">
        <w:rPr>
          <w:rFonts w:ascii="Times New Roman" w:hAnsi="Times New Roman"/>
          <w:sz w:val="24"/>
          <w:szCs w:val="24"/>
          <w:lang w:val="en-US"/>
        </w:rPr>
        <w:t xml:space="preserve"> and </w:t>
      </w:r>
      <w:r w:rsidRPr="00A54BAB">
        <w:rPr>
          <w:rFonts w:ascii="Times New Roman" w:hAnsi="Times New Roman"/>
          <w:b/>
          <w:sz w:val="24"/>
          <w:szCs w:val="24"/>
          <w:lang w:val="en-US"/>
        </w:rPr>
        <w:t>Session I</w:t>
      </w:r>
    </w:p>
    <w:p w:rsidR="00A54BAB" w:rsidRDefault="00A54BAB" w:rsidP="00A54BAB">
      <w:pPr>
        <w:spacing w:line="240" w:lineRule="auto"/>
        <w:ind w:left="1440"/>
        <w:jc w:val="both"/>
        <w:rPr>
          <w:rFonts w:ascii="Times New Roman" w:hAnsi="Times New Roman"/>
          <w:b/>
          <w:sz w:val="24"/>
          <w:szCs w:val="24"/>
          <w:lang w:val="en-US"/>
        </w:rPr>
      </w:pPr>
      <w:r w:rsidRPr="00A54BAB">
        <w:rPr>
          <w:rFonts w:ascii="Times New Roman" w:hAnsi="Times New Roman"/>
          <w:sz w:val="24"/>
          <w:szCs w:val="24"/>
          <w:lang w:val="en-US"/>
        </w:rPr>
        <w:t xml:space="preserve">Afternoon: </w:t>
      </w:r>
      <w:r w:rsidRPr="00A54BAB">
        <w:rPr>
          <w:rFonts w:ascii="Times New Roman" w:hAnsi="Times New Roman"/>
          <w:b/>
          <w:sz w:val="24"/>
          <w:szCs w:val="24"/>
          <w:lang w:val="en-US"/>
        </w:rPr>
        <w:t>Sessions II, III</w:t>
      </w:r>
      <w:r w:rsidRPr="00A54BAB">
        <w:rPr>
          <w:rFonts w:ascii="Times New Roman" w:hAnsi="Times New Roman"/>
          <w:sz w:val="24"/>
          <w:szCs w:val="24"/>
          <w:lang w:val="en-US"/>
        </w:rPr>
        <w:t xml:space="preserve"> and </w:t>
      </w:r>
      <w:r w:rsidRPr="00A54BAB">
        <w:rPr>
          <w:rFonts w:ascii="Times New Roman" w:hAnsi="Times New Roman"/>
          <w:b/>
          <w:sz w:val="24"/>
          <w:szCs w:val="24"/>
          <w:lang w:val="en-US"/>
        </w:rPr>
        <w:t>IV</w:t>
      </w:r>
    </w:p>
    <w:p w:rsidR="00A54BAB" w:rsidRDefault="00A54BAB" w:rsidP="00A54BAB">
      <w:pPr>
        <w:numPr>
          <w:ilvl w:val="0"/>
          <w:numId w:val="1"/>
        </w:numPr>
        <w:spacing w:after="200" w:line="240" w:lineRule="auto"/>
        <w:jc w:val="both"/>
        <w:rPr>
          <w:rFonts w:ascii="Times New Roman" w:hAnsi="Times New Roman"/>
          <w:sz w:val="24"/>
          <w:szCs w:val="24"/>
        </w:rPr>
      </w:pPr>
      <w:r w:rsidRPr="00385B15">
        <w:rPr>
          <w:rFonts w:ascii="Times New Roman" w:hAnsi="Times New Roman"/>
          <w:b/>
          <w:sz w:val="24"/>
          <w:szCs w:val="24"/>
        </w:rPr>
        <w:t xml:space="preserve">November 13 </w:t>
      </w:r>
      <w:r>
        <w:rPr>
          <w:rFonts w:ascii="Times New Roman" w:hAnsi="Times New Roman"/>
          <w:sz w:val="24"/>
          <w:szCs w:val="24"/>
        </w:rPr>
        <w:t>(Tuesday)</w:t>
      </w:r>
    </w:p>
    <w:p w:rsidR="00A54BAB" w:rsidRPr="00385B15" w:rsidRDefault="00A54BAB" w:rsidP="00A54BAB">
      <w:pPr>
        <w:spacing w:line="240" w:lineRule="auto"/>
        <w:ind w:left="720" w:firstLine="720"/>
        <w:jc w:val="both"/>
        <w:rPr>
          <w:rFonts w:ascii="Times New Roman" w:hAnsi="Times New Roman"/>
          <w:b/>
          <w:sz w:val="24"/>
          <w:szCs w:val="24"/>
        </w:rPr>
      </w:pPr>
      <w:r w:rsidRPr="0035117F">
        <w:rPr>
          <w:rFonts w:ascii="Times New Roman" w:hAnsi="Times New Roman"/>
          <w:sz w:val="24"/>
          <w:szCs w:val="24"/>
        </w:rPr>
        <w:t>Morning</w:t>
      </w:r>
      <w:r>
        <w:rPr>
          <w:rFonts w:ascii="Times New Roman" w:hAnsi="Times New Roman"/>
          <w:b/>
          <w:sz w:val="24"/>
          <w:szCs w:val="24"/>
        </w:rPr>
        <w:t xml:space="preserve">: </w:t>
      </w:r>
      <w:r w:rsidRPr="00385B15">
        <w:rPr>
          <w:rFonts w:ascii="Times New Roman" w:hAnsi="Times New Roman"/>
          <w:b/>
          <w:sz w:val="24"/>
          <w:szCs w:val="24"/>
        </w:rPr>
        <w:t>Session</w:t>
      </w:r>
      <w:r>
        <w:rPr>
          <w:rFonts w:ascii="Times New Roman" w:hAnsi="Times New Roman"/>
          <w:b/>
          <w:sz w:val="24"/>
          <w:szCs w:val="24"/>
        </w:rPr>
        <w:t>s</w:t>
      </w:r>
      <w:r w:rsidRPr="00385B15">
        <w:rPr>
          <w:rFonts w:ascii="Times New Roman" w:hAnsi="Times New Roman"/>
          <w:b/>
          <w:sz w:val="24"/>
          <w:szCs w:val="24"/>
        </w:rPr>
        <w:t xml:space="preserve"> </w:t>
      </w:r>
      <w:r>
        <w:rPr>
          <w:rFonts w:ascii="Times New Roman" w:hAnsi="Times New Roman"/>
          <w:b/>
          <w:sz w:val="24"/>
          <w:szCs w:val="24"/>
        </w:rPr>
        <w:t>V and VI</w:t>
      </w:r>
    </w:p>
    <w:p w:rsidR="00A54BAB" w:rsidRPr="00A54BAB" w:rsidRDefault="00A54BAB" w:rsidP="00A54BAB">
      <w:pPr>
        <w:spacing w:line="240" w:lineRule="auto"/>
        <w:ind w:left="720" w:firstLine="720"/>
        <w:jc w:val="both"/>
        <w:rPr>
          <w:rFonts w:ascii="Times New Roman" w:hAnsi="Times New Roman"/>
          <w:b/>
          <w:sz w:val="24"/>
          <w:szCs w:val="24"/>
          <w:lang w:val="en-US"/>
        </w:rPr>
      </w:pPr>
      <w:r w:rsidRPr="00A54BAB">
        <w:rPr>
          <w:rFonts w:ascii="Times New Roman" w:hAnsi="Times New Roman"/>
          <w:sz w:val="24"/>
          <w:szCs w:val="24"/>
          <w:lang w:val="en-US"/>
        </w:rPr>
        <w:t xml:space="preserve">Afternoon: </w:t>
      </w:r>
      <w:r w:rsidRPr="00A54BAB">
        <w:rPr>
          <w:rFonts w:ascii="Times New Roman" w:hAnsi="Times New Roman"/>
          <w:b/>
          <w:sz w:val="24"/>
          <w:szCs w:val="24"/>
          <w:lang w:val="en-US"/>
        </w:rPr>
        <w:t>Sessions VII</w:t>
      </w:r>
      <w:r w:rsidRPr="00A54BAB">
        <w:rPr>
          <w:rFonts w:ascii="Times New Roman" w:hAnsi="Times New Roman"/>
          <w:sz w:val="24"/>
          <w:szCs w:val="24"/>
          <w:lang w:val="en-US"/>
        </w:rPr>
        <w:t xml:space="preserve"> and </w:t>
      </w:r>
      <w:r w:rsidRPr="00A54BAB">
        <w:rPr>
          <w:rFonts w:ascii="Times New Roman" w:hAnsi="Times New Roman"/>
          <w:b/>
          <w:sz w:val="24"/>
          <w:szCs w:val="24"/>
          <w:lang w:val="en-US"/>
        </w:rPr>
        <w:t>VIII</w:t>
      </w:r>
    </w:p>
    <w:p w:rsidR="00A54BAB" w:rsidRPr="00A54BAB" w:rsidRDefault="00A54BAB" w:rsidP="00A54BAB">
      <w:pPr>
        <w:spacing w:line="240" w:lineRule="auto"/>
        <w:ind w:left="720" w:firstLine="720"/>
        <w:jc w:val="both"/>
        <w:rPr>
          <w:rFonts w:ascii="Times New Roman" w:hAnsi="Times New Roman"/>
          <w:b/>
          <w:sz w:val="24"/>
          <w:szCs w:val="24"/>
          <w:lang w:val="en-US"/>
        </w:rPr>
      </w:pPr>
      <w:r w:rsidRPr="00A54BAB">
        <w:rPr>
          <w:rFonts w:ascii="Times New Roman" w:hAnsi="Times New Roman"/>
          <w:sz w:val="24"/>
          <w:szCs w:val="24"/>
          <w:lang w:val="en-US"/>
        </w:rPr>
        <w:t xml:space="preserve">Evening: </w:t>
      </w:r>
      <w:r w:rsidRPr="00A54BAB">
        <w:rPr>
          <w:rFonts w:ascii="Times New Roman" w:hAnsi="Times New Roman"/>
          <w:b/>
          <w:sz w:val="24"/>
          <w:szCs w:val="24"/>
          <w:lang w:val="en-US"/>
        </w:rPr>
        <w:t>Banquet</w:t>
      </w:r>
    </w:p>
    <w:p w:rsidR="00A54BAB" w:rsidRPr="00A54BAB" w:rsidRDefault="00A54BAB" w:rsidP="00A54BAB">
      <w:pPr>
        <w:numPr>
          <w:ilvl w:val="0"/>
          <w:numId w:val="1"/>
        </w:numPr>
        <w:spacing w:before="240" w:after="200" w:line="360" w:lineRule="auto"/>
        <w:jc w:val="both"/>
        <w:rPr>
          <w:rFonts w:ascii="Times New Roman" w:hAnsi="Times New Roman"/>
          <w:sz w:val="24"/>
          <w:szCs w:val="24"/>
        </w:rPr>
      </w:pPr>
      <w:r>
        <w:rPr>
          <w:rFonts w:ascii="Times New Roman" w:hAnsi="Times New Roman"/>
          <w:b/>
          <w:sz w:val="24"/>
          <w:szCs w:val="24"/>
        </w:rPr>
        <w:t xml:space="preserve">November 14 </w:t>
      </w:r>
      <w:r>
        <w:rPr>
          <w:rFonts w:ascii="Times New Roman" w:hAnsi="Times New Roman"/>
          <w:sz w:val="24"/>
          <w:szCs w:val="24"/>
        </w:rPr>
        <w:t>(Wednes</w:t>
      </w:r>
      <w:r w:rsidRPr="00385B15">
        <w:rPr>
          <w:rFonts w:ascii="Times New Roman" w:hAnsi="Times New Roman"/>
          <w:sz w:val="24"/>
          <w:szCs w:val="24"/>
        </w:rPr>
        <w:t>day)</w:t>
      </w:r>
      <w:r>
        <w:rPr>
          <w:rFonts w:ascii="Times New Roman" w:hAnsi="Times New Roman"/>
          <w:sz w:val="24"/>
          <w:szCs w:val="24"/>
        </w:rPr>
        <w:t xml:space="preserve">: Field Tour </w:t>
      </w:r>
    </w:p>
    <w:p w:rsidR="00A54BAB" w:rsidRPr="00A54BAB" w:rsidRDefault="00A54BAB" w:rsidP="00A54BAB">
      <w:pPr>
        <w:spacing w:before="240" w:after="0" w:line="360" w:lineRule="auto"/>
        <w:ind w:firstLine="708"/>
        <w:jc w:val="center"/>
        <w:rPr>
          <w:rFonts w:ascii="Times New Roman" w:hAnsi="Times New Roman"/>
          <w:b/>
          <w:sz w:val="24"/>
          <w:szCs w:val="24"/>
        </w:rPr>
      </w:pPr>
      <w:r>
        <w:rPr>
          <w:rFonts w:ascii="Times New Roman" w:hAnsi="Times New Roman"/>
          <w:b/>
          <w:sz w:val="24"/>
          <w:szCs w:val="24"/>
        </w:rPr>
        <w:t>INTRODUCTORY INFORMATION</w:t>
      </w:r>
    </w:p>
    <w:p w:rsidR="00A54BAB" w:rsidRPr="00A54BAB" w:rsidRDefault="00A54BAB" w:rsidP="00A54BAB">
      <w:pPr>
        <w:spacing w:line="240" w:lineRule="auto"/>
        <w:ind w:firstLine="708"/>
        <w:jc w:val="both"/>
        <w:rPr>
          <w:rFonts w:ascii="Times New Roman" w:hAnsi="Times New Roman"/>
          <w:sz w:val="24"/>
          <w:szCs w:val="24"/>
          <w:lang w:val="en-US"/>
        </w:rPr>
      </w:pPr>
      <w:r w:rsidRPr="00A54BAB">
        <w:rPr>
          <w:rFonts w:ascii="Times New Roman" w:hAnsi="Times New Roman"/>
          <w:sz w:val="24"/>
          <w:szCs w:val="24"/>
          <w:lang w:val="en-US"/>
        </w:rPr>
        <w:t xml:space="preserve">With nearly 4 million ha, Argentina is at present one the largest alfalfa producers in the world. Approximately 80% of the total alfalfa area is cultivated under rain-fed conditions for dairy, beef and hay production in the Pampas Region, while the remaining 20% is devoted to hay and seed production under irrigation in the Northwestern, Western and Patagonia regions. During the 2014/15 growing season, about 1 million ha were cut for hay, an industry that is becoming increasingly important for both domestic and international markets. The country has large areas with very favorable environmental conditions for producing high alfalfa yields of very good quality. It has decades of experience and a great deal of knowledge on the crop, as well as very active breeding programs and quick access to updated technology. Overall, Argentina is likely the only country in the world that can easily increase the planting area of alfalfa in the near future for producing high quality alfalfa hay. </w:t>
      </w:r>
    </w:p>
    <w:p w:rsidR="00A54BAB" w:rsidRDefault="00A54BAB" w:rsidP="00A54BAB">
      <w:pPr>
        <w:jc w:val="both"/>
        <w:rPr>
          <w:rFonts w:ascii="Times New Roman" w:hAnsi="Times New Roman" w:hint="eastAsia"/>
          <w:sz w:val="24"/>
          <w:szCs w:val="24"/>
          <w:lang w:val="en-US" w:eastAsia="zh-CN"/>
        </w:rPr>
      </w:pPr>
      <w:r>
        <w:rPr>
          <w:rFonts w:ascii="Times New Roman" w:hAnsi="Times New Roman"/>
          <w:sz w:val="24"/>
          <w:szCs w:val="24"/>
          <w:lang w:val="en-US"/>
        </w:rPr>
        <w:tab/>
      </w:r>
      <w:r w:rsidRPr="00A54BAB">
        <w:rPr>
          <w:rFonts w:ascii="Times New Roman" w:hAnsi="Times New Roman"/>
          <w:sz w:val="24"/>
          <w:szCs w:val="24"/>
          <w:lang w:val="en-US"/>
        </w:rPr>
        <w:t>Just in the Central-Eastern part of Córdoba Province, adjacent to the proposed location for the World Alfalfa Congress, there are about 40,000 ha devoted exclusively to the production of high quality alfalfa hay under rain-fed conditions. Average yields are 12-14 MT DM ha</w:t>
      </w:r>
      <w:r w:rsidRPr="00A54BAB">
        <w:rPr>
          <w:rFonts w:ascii="Times New Roman" w:hAnsi="Times New Roman"/>
          <w:sz w:val="24"/>
          <w:szCs w:val="24"/>
          <w:vertAlign w:val="superscript"/>
          <w:lang w:val="en-US"/>
        </w:rPr>
        <w:t>-1</w:t>
      </w:r>
      <w:r w:rsidRPr="00A54BAB">
        <w:rPr>
          <w:rFonts w:ascii="Times New Roman" w:hAnsi="Times New Roman"/>
          <w:sz w:val="24"/>
          <w:szCs w:val="24"/>
          <w:lang w:val="en-US"/>
        </w:rPr>
        <w:t xml:space="preserve"> year</w:t>
      </w:r>
      <w:r w:rsidRPr="00A54BAB">
        <w:rPr>
          <w:rFonts w:ascii="Times New Roman" w:hAnsi="Times New Roman"/>
          <w:sz w:val="24"/>
          <w:szCs w:val="24"/>
          <w:vertAlign w:val="superscript"/>
          <w:lang w:val="en-US"/>
        </w:rPr>
        <w:t>-1</w:t>
      </w:r>
      <w:r w:rsidRPr="00A54BAB">
        <w:rPr>
          <w:rFonts w:ascii="Times New Roman" w:hAnsi="Times New Roman"/>
          <w:sz w:val="24"/>
          <w:szCs w:val="24"/>
          <w:lang w:val="en-US"/>
        </w:rPr>
        <w:t xml:space="preserve"> (5.35 to 6.25 ton/A) under a 6-cut system. Several companies in the region produce and/or buy alfalfa for making large square bales (400 kg), re-compacted (800 kg) bales, and pellets. Bales are for both domestic use and for export, mostly to United Arab Emirates (UAE), Saudi Arabia (SA), and more recently China. Similarly, pellets are produced for the internal market as well as for export, primarily to Latin America. The </w:t>
      </w:r>
      <w:r w:rsidRPr="00A54BAB">
        <w:rPr>
          <w:rFonts w:ascii="Times New Roman" w:hAnsi="Times New Roman"/>
          <w:sz w:val="24"/>
          <w:szCs w:val="24"/>
          <w:lang w:val="en-US"/>
        </w:rPr>
        <w:lastRenderedPageBreak/>
        <w:t>incorporation of strategic, supplemental irrigation can be useful for increasing and stabilizing alfalfa yields in the rain-fed area. In addition, there is a company that is presently building a dehydration plant to stabilize quality. The proposed program for the World Alfalfa Congress includes a tour through this highly productive Córdoba area in order to enjoy the opportunity to take a direct look on the alfalfa hay production in Argentina and</w:t>
      </w:r>
      <w:r>
        <w:rPr>
          <w:rFonts w:ascii="Times New Roman" w:hAnsi="Times New Roman"/>
          <w:sz w:val="24"/>
          <w:szCs w:val="24"/>
          <w:lang w:val="en-US"/>
        </w:rPr>
        <w:t xml:space="preserve"> its great potential. </w:t>
      </w:r>
    </w:p>
    <w:p w:rsidR="006C7E20" w:rsidRDefault="006C7E20" w:rsidP="00A54BAB">
      <w:pPr>
        <w:jc w:val="both"/>
        <w:rPr>
          <w:rFonts w:ascii="Times New Roman" w:hAnsi="Times New Roman" w:hint="eastAsia"/>
          <w:sz w:val="24"/>
          <w:szCs w:val="24"/>
          <w:lang w:val="en-US" w:eastAsia="zh-CN"/>
        </w:rPr>
      </w:pPr>
    </w:p>
    <w:p w:rsidR="006C7E20" w:rsidRDefault="006C7E20" w:rsidP="00A54BAB">
      <w:pPr>
        <w:jc w:val="both"/>
        <w:rPr>
          <w:rFonts w:ascii="Times New Roman" w:hAnsi="Times New Roman" w:hint="eastAsia"/>
          <w:sz w:val="24"/>
          <w:szCs w:val="24"/>
          <w:lang w:val="en-US" w:eastAsia="zh-CN"/>
        </w:rPr>
      </w:pPr>
    </w:p>
    <w:p w:rsidR="006C7E20" w:rsidRDefault="006C7E20" w:rsidP="00A54BAB">
      <w:pPr>
        <w:jc w:val="both"/>
        <w:rPr>
          <w:rFonts w:ascii="Times New Roman" w:hAnsi="Times New Roman" w:hint="eastAsia"/>
          <w:sz w:val="24"/>
          <w:szCs w:val="24"/>
          <w:lang w:val="en-US" w:eastAsia="zh-CN"/>
        </w:rPr>
      </w:pPr>
    </w:p>
    <w:p w:rsidR="006C7E20" w:rsidRDefault="006C7E20" w:rsidP="00A54BAB">
      <w:pPr>
        <w:jc w:val="both"/>
        <w:rPr>
          <w:rFonts w:ascii="Times New Roman" w:hAnsi="Times New Roman" w:hint="eastAsia"/>
          <w:sz w:val="24"/>
          <w:szCs w:val="24"/>
          <w:lang w:val="en-US" w:eastAsia="zh-CN"/>
        </w:rPr>
      </w:pPr>
    </w:p>
    <w:p w:rsidR="006C7E20" w:rsidRDefault="006C7E20" w:rsidP="00A54BAB">
      <w:pPr>
        <w:jc w:val="both"/>
        <w:rPr>
          <w:rFonts w:ascii="Times New Roman" w:hAnsi="Times New Roman" w:hint="eastAsia"/>
          <w:sz w:val="24"/>
          <w:szCs w:val="24"/>
          <w:lang w:val="en-US" w:eastAsia="zh-CN"/>
        </w:rPr>
      </w:pPr>
    </w:p>
    <w:p w:rsidR="006C7E20" w:rsidRDefault="006C7E20" w:rsidP="00A54BAB">
      <w:pPr>
        <w:jc w:val="both"/>
        <w:rPr>
          <w:rFonts w:ascii="Times New Roman" w:hAnsi="Times New Roman" w:hint="eastAsia"/>
          <w:sz w:val="24"/>
          <w:szCs w:val="24"/>
          <w:lang w:val="en-US" w:eastAsia="zh-CN"/>
        </w:rPr>
      </w:pPr>
    </w:p>
    <w:p w:rsidR="006C7E20" w:rsidRDefault="006C7E20" w:rsidP="00A54BAB">
      <w:pPr>
        <w:jc w:val="both"/>
        <w:rPr>
          <w:rFonts w:ascii="Times New Roman" w:hAnsi="Times New Roman" w:hint="eastAsia"/>
          <w:sz w:val="24"/>
          <w:szCs w:val="24"/>
          <w:lang w:val="en-US" w:eastAsia="zh-CN"/>
        </w:rPr>
      </w:pPr>
    </w:p>
    <w:p w:rsidR="006C7E20" w:rsidRDefault="006C7E20" w:rsidP="00A54BAB">
      <w:pPr>
        <w:jc w:val="both"/>
        <w:rPr>
          <w:rFonts w:ascii="Times New Roman" w:hAnsi="Times New Roman" w:hint="eastAsia"/>
          <w:sz w:val="24"/>
          <w:szCs w:val="24"/>
          <w:lang w:val="en-US" w:eastAsia="zh-CN"/>
        </w:rPr>
      </w:pPr>
    </w:p>
    <w:p w:rsidR="006C7E20" w:rsidRDefault="006C7E20" w:rsidP="00A54BAB">
      <w:pPr>
        <w:jc w:val="both"/>
        <w:rPr>
          <w:rFonts w:ascii="Times New Roman" w:hAnsi="Times New Roman" w:hint="eastAsia"/>
          <w:sz w:val="24"/>
          <w:szCs w:val="24"/>
          <w:lang w:val="en-US" w:eastAsia="zh-CN"/>
        </w:rPr>
      </w:pPr>
    </w:p>
    <w:p w:rsidR="006C7E20" w:rsidRDefault="006C7E20" w:rsidP="00A54BAB">
      <w:pPr>
        <w:jc w:val="both"/>
        <w:rPr>
          <w:rFonts w:ascii="Times New Roman" w:hAnsi="Times New Roman" w:hint="eastAsia"/>
          <w:sz w:val="24"/>
          <w:szCs w:val="24"/>
          <w:lang w:val="en-US" w:eastAsia="zh-CN"/>
        </w:rPr>
      </w:pPr>
    </w:p>
    <w:p w:rsidR="006C7E20" w:rsidRDefault="006C7E20" w:rsidP="00A54BAB">
      <w:pPr>
        <w:jc w:val="both"/>
        <w:rPr>
          <w:rFonts w:ascii="Times New Roman" w:hAnsi="Times New Roman" w:hint="eastAsia"/>
          <w:sz w:val="24"/>
          <w:szCs w:val="24"/>
          <w:lang w:val="en-US" w:eastAsia="zh-CN"/>
        </w:rPr>
      </w:pPr>
    </w:p>
    <w:p w:rsidR="006C7E20" w:rsidRDefault="006C7E20" w:rsidP="00A54BAB">
      <w:pPr>
        <w:jc w:val="both"/>
        <w:rPr>
          <w:rFonts w:ascii="Times New Roman" w:hAnsi="Times New Roman" w:hint="eastAsia"/>
          <w:sz w:val="24"/>
          <w:szCs w:val="24"/>
          <w:lang w:val="en-US" w:eastAsia="zh-CN"/>
        </w:rPr>
      </w:pPr>
    </w:p>
    <w:p w:rsidR="006C7E20" w:rsidRDefault="006C7E20" w:rsidP="00A54BAB">
      <w:pPr>
        <w:jc w:val="both"/>
        <w:rPr>
          <w:rFonts w:ascii="Times New Roman" w:hAnsi="Times New Roman" w:hint="eastAsia"/>
          <w:sz w:val="24"/>
          <w:szCs w:val="24"/>
          <w:lang w:val="en-US" w:eastAsia="zh-CN"/>
        </w:rPr>
      </w:pPr>
    </w:p>
    <w:p w:rsidR="006C7E20" w:rsidRDefault="006C7E20" w:rsidP="00A54BAB">
      <w:pPr>
        <w:jc w:val="both"/>
        <w:rPr>
          <w:rFonts w:ascii="Times New Roman" w:hAnsi="Times New Roman" w:hint="eastAsia"/>
          <w:sz w:val="24"/>
          <w:szCs w:val="24"/>
          <w:lang w:val="en-US" w:eastAsia="zh-CN"/>
        </w:rPr>
      </w:pPr>
    </w:p>
    <w:p w:rsidR="006C7E20" w:rsidRDefault="006C7E20" w:rsidP="00A54BAB">
      <w:pPr>
        <w:jc w:val="both"/>
        <w:rPr>
          <w:rFonts w:ascii="Times New Roman" w:hAnsi="Times New Roman" w:hint="eastAsia"/>
          <w:sz w:val="24"/>
          <w:szCs w:val="24"/>
          <w:lang w:val="en-US" w:eastAsia="zh-CN"/>
        </w:rPr>
      </w:pPr>
    </w:p>
    <w:p w:rsidR="006C7E20" w:rsidRDefault="006C7E20" w:rsidP="00A54BAB">
      <w:pPr>
        <w:jc w:val="both"/>
        <w:rPr>
          <w:rFonts w:ascii="Times New Roman" w:hAnsi="Times New Roman" w:hint="eastAsia"/>
          <w:sz w:val="24"/>
          <w:szCs w:val="24"/>
          <w:lang w:val="en-US" w:eastAsia="zh-CN"/>
        </w:rPr>
      </w:pPr>
    </w:p>
    <w:p w:rsidR="006C7E20" w:rsidRDefault="006C7E20" w:rsidP="00A54BAB">
      <w:pPr>
        <w:jc w:val="both"/>
        <w:rPr>
          <w:rFonts w:ascii="Times New Roman" w:hAnsi="Times New Roman" w:hint="eastAsia"/>
          <w:sz w:val="24"/>
          <w:szCs w:val="24"/>
          <w:lang w:val="en-US" w:eastAsia="zh-CN"/>
        </w:rPr>
      </w:pPr>
    </w:p>
    <w:p w:rsidR="006C7E20" w:rsidRDefault="006C7E20" w:rsidP="00A54BAB">
      <w:pPr>
        <w:jc w:val="both"/>
        <w:rPr>
          <w:rFonts w:ascii="Times New Roman" w:hAnsi="Times New Roman" w:hint="eastAsia"/>
          <w:sz w:val="24"/>
          <w:szCs w:val="24"/>
          <w:lang w:val="en-US" w:eastAsia="zh-CN"/>
        </w:rPr>
      </w:pPr>
    </w:p>
    <w:p w:rsidR="006C7E20" w:rsidRDefault="006C7E20" w:rsidP="00A54BAB">
      <w:pPr>
        <w:jc w:val="both"/>
        <w:rPr>
          <w:rFonts w:ascii="Times New Roman" w:hAnsi="Times New Roman" w:hint="eastAsia"/>
          <w:sz w:val="24"/>
          <w:szCs w:val="24"/>
          <w:lang w:val="en-US" w:eastAsia="zh-CN"/>
        </w:rPr>
      </w:pPr>
    </w:p>
    <w:p w:rsidR="006C7E20" w:rsidRDefault="006C7E20" w:rsidP="00A54BAB">
      <w:pPr>
        <w:jc w:val="both"/>
        <w:rPr>
          <w:rFonts w:ascii="Times New Roman" w:hAnsi="Times New Roman" w:hint="eastAsia"/>
          <w:sz w:val="24"/>
          <w:szCs w:val="24"/>
          <w:lang w:val="en-US" w:eastAsia="zh-CN"/>
        </w:rPr>
      </w:pPr>
    </w:p>
    <w:p w:rsidR="006C7E20" w:rsidRDefault="006C7E20" w:rsidP="00A54BAB">
      <w:pPr>
        <w:jc w:val="both"/>
        <w:rPr>
          <w:rFonts w:ascii="Times New Roman" w:hAnsi="Times New Roman" w:hint="eastAsia"/>
          <w:sz w:val="24"/>
          <w:szCs w:val="24"/>
          <w:lang w:val="en-US" w:eastAsia="zh-CN"/>
        </w:rPr>
      </w:pPr>
    </w:p>
    <w:p w:rsidR="006C7E20" w:rsidRDefault="006C7E20" w:rsidP="00A54BAB">
      <w:pPr>
        <w:jc w:val="both"/>
        <w:rPr>
          <w:rFonts w:ascii="Times New Roman" w:hAnsi="Times New Roman" w:hint="eastAsia"/>
          <w:sz w:val="24"/>
          <w:szCs w:val="24"/>
          <w:lang w:val="en-US" w:eastAsia="zh-CN"/>
        </w:rPr>
      </w:pPr>
    </w:p>
    <w:p w:rsidR="006C7E20" w:rsidRPr="00A45C13" w:rsidRDefault="006C7E20" w:rsidP="006C7E20">
      <w:pPr>
        <w:jc w:val="center"/>
        <w:rPr>
          <w:rFonts w:ascii="华文中宋" w:eastAsia="华文中宋" w:hAnsi="华文中宋"/>
          <w:b/>
          <w:sz w:val="44"/>
          <w:szCs w:val="44"/>
          <w:lang w:val="en-US" w:eastAsia="zh-CN"/>
        </w:rPr>
      </w:pPr>
      <w:r w:rsidRPr="00A45C13">
        <w:rPr>
          <w:rFonts w:ascii="华文中宋" w:eastAsia="华文中宋" w:hAnsi="华文中宋"/>
          <w:b/>
          <w:sz w:val="44"/>
          <w:szCs w:val="44"/>
          <w:lang w:val="en-US" w:eastAsia="zh-CN"/>
        </w:rPr>
        <w:lastRenderedPageBreak/>
        <w:t>第二届世界苜蓿大会</w:t>
      </w:r>
    </w:p>
    <w:p w:rsidR="006C7E20" w:rsidRPr="00A45C13" w:rsidRDefault="006C7E20" w:rsidP="006C7E20">
      <w:pPr>
        <w:jc w:val="center"/>
        <w:rPr>
          <w:rFonts w:ascii="仿宋" w:eastAsia="仿宋" w:hAnsi="仿宋"/>
          <w:b/>
          <w:sz w:val="24"/>
          <w:szCs w:val="24"/>
          <w:lang w:val="en-US" w:eastAsia="zh-CN"/>
        </w:rPr>
      </w:pPr>
      <w:r w:rsidRPr="00A45C13">
        <w:rPr>
          <w:rFonts w:ascii="仿宋" w:eastAsia="仿宋" w:hAnsi="仿宋" w:hint="eastAsia"/>
          <w:b/>
          <w:sz w:val="24"/>
          <w:szCs w:val="24"/>
          <w:lang w:val="en-US" w:eastAsia="zh-CN"/>
        </w:rPr>
        <w:t>2018年11月11－14日</w:t>
      </w:r>
    </w:p>
    <w:p w:rsidR="006C7E20" w:rsidRPr="00A45C13" w:rsidRDefault="006C7E20" w:rsidP="006C7E20">
      <w:pPr>
        <w:spacing w:line="360" w:lineRule="auto"/>
        <w:jc w:val="center"/>
        <w:rPr>
          <w:rFonts w:ascii="仿宋" w:eastAsia="仿宋" w:hAnsi="仿宋"/>
          <w:b/>
          <w:sz w:val="24"/>
          <w:szCs w:val="24"/>
          <w:lang w:val="en-US" w:eastAsia="zh-CN"/>
        </w:rPr>
      </w:pPr>
      <w:r w:rsidRPr="00A45C13">
        <w:rPr>
          <w:rFonts w:ascii="仿宋" w:eastAsia="仿宋" w:hAnsi="仿宋" w:hint="eastAsia"/>
          <w:b/>
          <w:sz w:val="24"/>
          <w:szCs w:val="24"/>
          <w:lang w:val="en-US" w:eastAsia="zh-CN"/>
        </w:rPr>
        <w:t>阿根廷科尔多瓦</w:t>
      </w:r>
    </w:p>
    <w:p w:rsidR="006C7E20" w:rsidRPr="00672369" w:rsidRDefault="006C7E20" w:rsidP="006C7E20">
      <w:pPr>
        <w:spacing w:line="360" w:lineRule="auto"/>
        <w:jc w:val="center"/>
        <w:rPr>
          <w:rFonts w:ascii="仿宋" w:eastAsia="仿宋" w:hAnsi="仿宋"/>
          <w:b/>
          <w:sz w:val="24"/>
          <w:szCs w:val="24"/>
          <w:lang w:val="en-US" w:eastAsia="zh-CN"/>
        </w:rPr>
      </w:pPr>
      <w:r w:rsidRPr="00672369">
        <w:rPr>
          <w:rFonts w:ascii="仿宋" w:eastAsia="仿宋" w:hAnsi="仿宋" w:hint="eastAsia"/>
          <w:b/>
          <w:sz w:val="24"/>
          <w:szCs w:val="24"/>
          <w:lang w:val="en-US" w:eastAsia="zh-CN"/>
        </w:rPr>
        <w:t>（</w:t>
      </w:r>
      <w:r w:rsidRPr="00672369">
        <w:rPr>
          <w:rFonts w:ascii="仿宋" w:eastAsia="仿宋" w:hAnsi="仿宋" w:hint="eastAsia"/>
          <w:b/>
          <w:sz w:val="28"/>
          <w:szCs w:val="28"/>
          <w:lang w:val="en-US" w:eastAsia="zh-CN"/>
        </w:rPr>
        <w:t>中译稿）</w:t>
      </w:r>
    </w:p>
    <w:p w:rsidR="006C7E20" w:rsidRPr="00A45C13" w:rsidRDefault="006C7E20" w:rsidP="006C7E20">
      <w:pPr>
        <w:spacing w:line="360" w:lineRule="auto"/>
        <w:jc w:val="center"/>
        <w:rPr>
          <w:rFonts w:ascii="仿宋" w:eastAsia="仿宋" w:hAnsi="仿宋"/>
          <w:b/>
          <w:sz w:val="24"/>
          <w:szCs w:val="24"/>
          <w:lang w:val="en-US" w:eastAsia="zh-CN"/>
        </w:rPr>
      </w:pPr>
      <w:r>
        <w:rPr>
          <w:rFonts w:ascii="仿宋" w:eastAsia="仿宋" w:hAnsi="仿宋" w:hint="eastAsia"/>
          <w:b/>
          <w:sz w:val="24"/>
          <w:szCs w:val="24"/>
          <w:lang w:val="en-US" w:eastAsia="zh-CN"/>
        </w:rPr>
        <w:t>组织</w:t>
      </w:r>
      <w:r w:rsidRPr="00A45C13">
        <w:rPr>
          <w:rFonts w:ascii="仿宋" w:eastAsia="仿宋" w:hAnsi="仿宋" w:hint="eastAsia"/>
          <w:b/>
          <w:sz w:val="24"/>
          <w:szCs w:val="24"/>
          <w:lang w:val="en-US" w:eastAsia="zh-CN"/>
        </w:rPr>
        <w:t>单位：阿根廷农牧业技术研究所（INTA）</w:t>
      </w:r>
    </w:p>
    <w:p w:rsidR="006C7E20" w:rsidRPr="00A45C13" w:rsidRDefault="006C7E20" w:rsidP="006C7E20">
      <w:pPr>
        <w:spacing w:line="360" w:lineRule="auto"/>
        <w:jc w:val="center"/>
        <w:rPr>
          <w:rFonts w:ascii="仿宋" w:eastAsia="仿宋" w:hAnsi="仿宋"/>
          <w:sz w:val="24"/>
          <w:szCs w:val="24"/>
          <w:lang w:val="en-US" w:eastAsia="zh-CN"/>
        </w:rPr>
      </w:pPr>
      <w:r>
        <w:rPr>
          <w:rFonts w:ascii="仿宋" w:eastAsia="仿宋" w:hAnsi="仿宋" w:hint="eastAsia"/>
          <w:b/>
          <w:sz w:val="24"/>
          <w:szCs w:val="24"/>
          <w:lang w:val="en-US" w:eastAsia="zh-CN"/>
        </w:rPr>
        <w:t>合</w:t>
      </w:r>
      <w:r w:rsidRPr="00A45C13">
        <w:rPr>
          <w:rFonts w:ascii="仿宋" w:eastAsia="仿宋" w:hAnsi="仿宋" w:hint="eastAsia"/>
          <w:b/>
          <w:sz w:val="24"/>
          <w:szCs w:val="24"/>
          <w:lang w:val="en-US" w:eastAsia="zh-CN"/>
        </w:rPr>
        <w:t>办单位：</w:t>
      </w:r>
      <w:r w:rsidRPr="00A45C13">
        <w:rPr>
          <w:rFonts w:ascii="仿宋" w:eastAsia="仿宋" w:hAnsi="仿宋" w:hint="eastAsia"/>
          <w:sz w:val="24"/>
          <w:szCs w:val="24"/>
          <w:lang w:val="en-US" w:eastAsia="zh-CN"/>
        </w:rPr>
        <w:t>美国苜蓿和饲草联盟（NAFA）、中国畜牧业协会草业分会（CGA）、欧盟干草协会（CIDE）</w:t>
      </w:r>
    </w:p>
    <w:p w:rsidR="006C7E20" w:rsidRDefault="006C7E20" w:rsidP="006C7E20">
      <w:pPr>
        <w:spacing w:after="0"/>
        <w:ind w:left="360"/>
        <w:jc w:val="center"/>
        <w:rPr>
          <w:rFonts w:ascii="Times New Roman" w:hAnsi="Times New Roman"/>
          <w:b/>
          <w:sz w:val="24"/>
          <w:szCs w:val="24"/>
          <w:lang w:eastAsia="zh-CN"/>
        </w:rPr>
      </w:pPr>
    </w:p>
    <w:p w:rsidR="006C7E20" w:rsidRPr="00A45C13" w:rsidRDefault="006C7E20" w:rsidP="006C7E20">
      <w:pPr>
        <w:spacing w:after="0"/>
        <w:ind w:left="360"/>
        <w:jc w:val="center"/>
        <w:rPr>
          <w:rFonts w:ascii="黑体" w:eastAsia="黑体" w:hAnsi="黑体"/>
          <w:b/>
          <w:sz w:val="24"/>
          <w:szCs w:val="24"/>
        </w:rPr>
      </w:pPr>
      <w:r w:rsidRPr="00A45C13">
        <w:rPr>
          <w:rFonts w:ascii="黑体" w:eastAsia="黑体" w:hAnsi="黑体" w:hint="eastAsia"/>
          <w:b/>
          <w:sz w:val="24"/>
          <w:szCs w:val="24"/>
          <w:lang w:eastAsia="zh-CN"/>
        </w:rPr>
        <w:t>总体目标</w:t>
      </w:r>
    </w:p>
    <w:p w:rsidR="006C7E20" w:rsidRPr="00DD41C5" w:rsidRDefault="006C7E20" w:rsidP="006C7E20">
      <w:pPr>
        <w:pStyle w:val="a6"/>
        <w:spacing w:after="0"/>
        <w:jc w:val="both"/>
        <w:rPr>
          <w:rFonts w:ascii="Times New Roman" w:hAnsi="Times New Roman"/>
          <w:b/>
          <w:sz w:val="24"/>
          <w:szCs w:val="24"/>
        </w:rPr>
      </w:pPr>
    </w:p>
    <w:p w:rsidR="006C7E20" w:rsidRPr="0016486A" w:rsidRDefault="006C7E20" w:rsidP="006C7E20">
      <w:pPr>
        <w:pStyle w:val="a6"/>
        <w:numPr>
          <w:ilvl w:val="0"/>
          <w:numId w:val="2"/>
        </w:numPr>
        <w:spacing w:after="0" w:line="360" w:lineRule="auto"/>
        <w:ind w:left="714" w:hanging="357"/>
        <w:jc w:val="both"/>
        <w:rPr>
          <w:rFonts w:ascii="仿宋" w:eastAsia="仿宋" w:hAnsi="仿宋"/>
          <w:sz w:val="24"/>
          <w:szCs w:val="24"/>
          <w:lang w:eastAsia="zh-CN"/>
        </w:rPr>
      </w:pPr>
      <w:r w:rsidRPr="0016486A">
        <w:rPr>
          <w:rFonts w:ascii="仿宋" w:eastAsia="仿宋" w:hAnsi="仿宋" w:hint="eastAsia"/>
          <w:sz w:val="24"/>
          <w:szCs w:val="24"/>
          <w:lang w:eastAsia="zh-CN"/>
        </w:rPr>
        <w:t>促进国际</w:t>
      </w:r>
      <w:r w:rsidRPr="0016486A">
        <w:rPr>
          <w:rFonts w:ascii="仿宋" w:eastAsia="仿宋" w:hAnsi="仿宋" w:cs="宋体" w:hint="eastAsia"/>
          <w:sz w:val="24"/>
          <w:szCs w:val="24"/>
          <w:lang w:eastAsia="zh-CN"/>
        </w:rPr>
        <w:t>苜蓿最新科学成果</w:t>
      </w:r>
      <w:r w:rsidRPr="0016486A">
        <w:rPr>
          <w:rFonts w:ascii="仿宋" w:eastAsia="仿宋" w:hAnsi="仿宋" w:hint="eastAsia"/>
          <w:sz w:val="24"/>
          <w:szCs w:val="24"/>
          <w:lang w:eastAsia="zh-CN"/>
        </w:rPr>
        <w:t>交流</w:t>
      </w:r>
    </w:p>
    <w:p w:rsidR="006C7E20" w:rsidRPr="0016486A" w:rsidRDefault="006C7E20" w:rsidP="006C7E20">
      <w:pPr>
        <w:pStyle w:val="a6"/>
        <w:numPr>
          <w:ilvl w:val="0"/>
          <w:numId w:val="2"/>
        </w:numPr>
        <w:spacing w:after="0" w:line="360" w:lineRule="auto"/>
        <w:ind w:left="714" w:hanging="357"/>
        <w:jc w:val="both"/>
        <w:rPr>
          <w:rFonts w:ascii="仿宋" w:eastAsia="仿宋" w:hAnsi="仿宋"/>
          <w:sz w:val="24"/>
          <w:szCs w:val="24"/>
          <w:lang w:eastAsia="zh-CN"/>
        </w:rPr>
      </w:pPr>
      <w:r w:rsidRPr="0016486A">
        <w:rPr>
          <w:rFonts w:ascii="仿宋" w:eastAsia="仿宋" w:hAnsi="仿宋" w:hint="eastAsia"/>
          <w:sz w:val="24"/>
          <w:szCs w:val="24"/>
          <w:lang w:eastAsia="zh-CN"/>
        </w:rPr>
        <w:t>讨论影响全球苜蓿生产关键问题</w:t>
      </w:r>
    </w:p>
    <w:p w:rsidR="006C7E20" w:rsidRPr="0016486A" w:rsidRDefault="006C7E20" w:rsidP="006C7E20">
      <w:pPr>
        <w:pStyle w:val="a6"/>
        <w:numPr>
          <w:ilvl w:val="0"/>
          <w:numId w:val="2"/>
        </w:numPr>
        <w:spacing w:after="0" w:line="360" w:lineRule="auto"/>
        <w:ind w:left="714" w:hanging="357"/>
        <w:jc w:val="both"/>
        <w:rPr>
          <w:rFonts w:ascii="仿宋" w:eastAsia="仿宋" w:hAnsi="仿宋"/>
          <w:sz w:val="24"/>
          <w:szCs w:val="24"/>
          <w:lang w:eastAsia="zh-CN"/>
        </w:rPr>
      </w:pPr>
      <w:r w:rsidRPr="0016486A">
        <w:rPr>
          <w:rFonts w:ascii="仿宋" w:eastAsia="仿宋" w:hAnsi="仿宋" w:hint="eastAsia"/>
          <w:sz w:val="24"/>
          <w:szCs w:val="24"/>
          <w:lang w:eastAsia="zh-CN"/>
        </w:rPr>
        <w:t>推进国家间苜蓿产品的商业交流</w:t>
      </w:r>
    </w:p>
    <w:p w:rsidR="006C7E20" w:rsidRPr="0016486A" w:rsidRDefault="006C7E20" w:rsidP="006C7E20">
      <w:pPr>
        <w:pStyle w:val="a6"/>
        <w:numPr>
          <w:ilvl w:val="0"/>
          <w:numId w:val="2"/>
        </w:numPr>
        <w:spacing w:after="0" w:line="360" w:lineRule="auto"/>
        <w:ind w:left="714" w:hanging="357"/>
        <w:jc w:val="both"/>
        <w:rPr>
          <w:rFonts w:ascii="仿宋" w:eastAsia="仿宋" w:hAnsi="仿宋"/>
          <w:sz w:val="24"/>
          <w:szCs w:val="24"/>
          <w:lang w:eastAsia="zh-CN"/>
        </w:rPr>
      </w:pPr>
      <w:r w:rsidRPr="0016486A">
        <w:rPr>
          <w:rFonts w:ascii="仿宋" w:eastAsia="仿宋" w:hAnsi="仿宋" w:hint="eastAsia"/>
          <w:sz w:val="24"/>
          <w:szCs w:val="24"/>
          <w:lang w:eastAsia="zh-CN"/>
        </w:rPr>
        <w:t>提高全球公众对苜蓿重要性了解</w:t>
      </w:r>
    </w:p>
    <w:p w:rsidR="006C7E20" w:rsidRPr="0016486A" w:rsidRDefault="006C7E20" w:rsidP="006C7E20">
      <w:pPr>
        <w:pStyle w:val="a6"/>
        <w:numPr>
          <w:ilvl w:val="0"/>
          <w:numId w:val="2"/>
        </w:numPr>
        <w:spacing w:after="0" w:line="360" w:lineRule="auto"/>
        <w:ind w:left="714" w:hanging="357"/>
        <w:jc w:val="both"/>
        <w:rPr>
          <w:rFonts w:ascii="仿宋" w:eastAsia="仿宋" w:hAnsi="仿宋"/>
          <w:sz w:val="24"/>
          <w:szCs w:val="24"/>
          <w:lang w:eastAsia="zh-CN"/>
        </w:rPr>
      </w:pPr>
      <w:r w:rsidRPr="0016486A">
        <w:rPr>
          <w:rFonts w:ascii="仿宋" w:eastAsia="仿宋" w:hAnsi="仿宋" w:hint="eastAsia"/>
          <w:sz w:val="24"/>
          <w:szCs w:val="24"/>
          <w:lang w:eastAsia="zh-CN"/>
        </w:rPr>
        <w:t>加强苜蓿研究的国际合作</w:t>
      </w:r>
    </w:p>
    <w:p w:rsidR="006C7E20" w:rsidRPr="0016486A" w:rsidRDefault="006C7E20" w:rsidP="006C7E20">
      <w:pPr>
        <w:pStyle w:val="a6"/>
        <w:numPr>
          <w:ilvl w:val="0"/>
          <w:numId w:val="2"/>
        </w:numPr>
        <w:spacing w:after="0" w:line="360" w:lineRule="auto"/>
        <w:ind w:left="714" w:hanging="357"/>
        <w:jc w:val="both"/>
        <w:rPr>
          <w:rFonts w:ascii="仿宋" w:eastAsia="仿宋" w:hAnsi="仿宋"/>
          <w:sz w:val="24"/>
          <w:szCs w:val="24"/>
          <w:lang w:eastAsia="zh-CN"/>
        </w:rPr>
      </w:pPr>
      <w:r w:rsidRPr="0016486A">
        <w:rPr>
          <w:rFonts w:ascii="仿宋" w:eastAsia="仿宋" w:hAnsi="仿宋" w:hint="eastAsia"/>
          <w:sz w:val="24"/>
          <w:szCs w:val="24"/>
          <w:lang w:eastAsia="zh-CN"/>
        </w:rPr>
        <w:t>熟悉阿根廷的苜蓿生产</w:t>
      </w:r>
    </w:p>
    <w:p w:rsidR="006C7E20" w:rsidRPr="00A54BAB" w:rsidRDefault="006C7E20" w:rsidP="006C7E20">
      <w:pPr>
        <w:spacing w:after="0"/>
        <w:jc w:val="both"/>
        <w:rPr>
          <w:rFonts w:ascii="Times New Roman" w:hAnsi="Times New Roman"/>
          <w:b/>
          <w:sz w:val="24"/>
          <w:szCs w:val="24"/>
          <w:lang w:val="en-US" w:eastAsia="zh-CN"/>
        </w:rPr>
      </w:pPr>
    </w:p>
    <w:p w:rsidR="006C7E20" w:rsidRPr="0016486A" w:rsidRDefault="006C7E20" w:rsidP="006C7E20">
      <w:pPr>
        <w:jc w:val="center"/>
        <w:rPr>
          <w:rFonts w:ascii="黑体" w:eastAsia="黑体" w:hAnsi="黑体"/>
          <w:b/>
          <w:sz w:val="24"/>
          <w:szCs w:val="24"/>
          <w:u w:val="single"/>
          <w:lang w:val="en-US" w:eastAsia="zh-CN"/>
        </w:rPr>
      </w:pPr>
      <w:r w:rsidRPr="0016486A">
        <w:rPr>
          <w:rFonts w:ascii="黑体" w:eastAsia="黑体" w:hAnsi="黑体" w:hint="eastAsia"/>
          <w:b/>
          <w:sz w:val="24"/>
          <w:szCs w:val="24"/>
          <w:u w:val="single"/>
          <w:lang w:val="en-US" w:eastAsia="zh-CN"/>
        </w:rPr>
        <w:t>会议框架</w:t>
      </w:r>
    </w:p>
    <w:p w:rsidR="006C7E20" w:rsidRPr="0016486A" w:rsidRDefault="006C7E20" w:rsidP="006C7E20">
      <w:pPr>
        <w:spacing w:beforeLines="100" w:before="240" w:line="360" w:lineRule="auto"/>
        <w:ind w:firstLine="709"/>
        <w:rPr>
          <w:rFonts w:ascii="仿宋" w:eastAsia="仿宋" w:hAnsi="仿宋"/>
          <w:sz w:val="24"/>
          <w:szCs w:val="24"/>
          <w:lang w:eastAsia="zh-CN"/>
        </w:rPr>
      </w:pPr>
      <w:r w:rsidRPr="0016486A">
        <w:rPr>
          <w:rFonts w:ascii="仿宋" w:eastAsia="仿宋" w:hAnsi="仿宋" w:hint="eastAsia"/>
          <w:sz w:val="24"/>
          <w:szCs w:val="24"/>
          <w:lang w:eastAsia="zh-CN"/>
        </w:rPr>
        <w:t>本次会议为期三天，第一、二天为科学/技术报告，第三天为实地考察，重点参观位于科尔多瓦市中心（离主会场约1小时车程）的苜蓿干草种植基地和加工厂（草捆和颗粒加工厂）。参会代表可在会议中心预订会议室举行私人商务会谈。报告语言为英语，并同步翻译成西班牙语、法语、中文和意大利语。本次会议将打造成“绿色会议”，除赞助商活动宣传和商业广告外，印刷材料很少。论文集将刻录成光盘发放，参会代表也可从会议网站上下载。</w:t>
      </w:r>
      <w:proofErr w:type="gramStart"/>
      <w:r w:rsidRPr="0016486A">
        <w:rPr>
          <w:rFonts w:ascii="仿宋" w:eastAsia="仿宋" w:hAnsi="仿宋" w:hint="eastAsia"/>
          <w:sz w:val="24"/>
          <w:szCs w:val="24"/>
          <w:lang w:eastAsia="zh-CN"/>
        </w:rPr>
        <w:t>详细会议</w:t>
      </w:r>
      <w:proofErr w:type="gramEnd"/>
      <w:r w:rsidRPr="0016486A">
        <w:rPr>
          <w:rFonts w:ascii="仿宋" w:eastAsia="仿宋" w:hAnsi="仿宋" w:hint="eastAsia"/>
          <w:sz w:val="24"/>
          <w:szCs w:val="24"/>
          <w:lang w:eastAsia="zh-CN"/>
        </w:rPr>
        <w:t>信息还可通过手机应用程</w:t>
      </w:r>
      <w:r w:rsidRPr="0016486A">
        <w:rPr>
          <w:rFonts w:ascii="仿宋" w:eastAsia="仿宋" w:hAnsi="仿宋" w:hint="eastAsia"/>
          <w:sz w:val="24"/>
          <w:szCs w:val="24"/>
          <w:lang w:eastAsia="zh-CN"/>
        </w:rPr>
        <w:lastRenderedPageBreak/>
        <w:t>序获取。会议报名</w:t>
      </w:r>
      <w:proofErr w:type="gramStart"/>
      <w:r w:rsidRPr="0016486A">
        <w:rPr>
          <w:rFonts w:ascii="仿宋" w:eastAsia="仿宋" w:hAnsi="仿宋" w:hint="eastAsia"/>
          <w:sz w:val="24"/>
          <w:szCs w:val="24"/>
          <w:lang w:eastAsia="zh-CN"/>
        </w:rPr>
        <w:t>费分为</w:t>
      </w:r>
      <w:proofErr w:type="gramEnd"/>
      <w:r w:rsidRPr="0016486A">
        <w:rPr>
          <w:rFonts w:ascii="仿宋" w:eastAsia="仿宋" w:hAnsi="仿宋" w:hint="eastAsia"/>
          <w:sz w:val="24"/>
          <w:szCs w:val="24"/>
          <w:lang w:eastAsia="zh-CN"/>
        </w:rPr>
        <w:t>二种，a) 外国代表（预计350人）: 报名费为500美元（提前报名）和850美元（现场报名）；b) 本国代表（预计400人）: 报名费为290美元（提前报名）和490美元（现场报名）。</w:t>
      </w:r>
      <w:proofErr w:type="gramStart"/>
      <w:r w:rsidRPr="0016486A">
        <w:rPr>
          <w:rFonts w:ascii="仿宋" w:eastAsia="仿宋" w:hAnsi="仿宋" w:hint="eastAsia"/>
          <w:sz w:val="24"/>
          <w:szCs w:val="24"/>
          <w:lang w:eastAsia="zh-CN"/>
        </w:rPr>
        <w:t>报名费含入场费</w:t>
      </w:r>
      <w:proofErr w:type="gramEnd"/>
      <w:r w:rsidRPr="0016486A">
        <w:rPr>
          <w:rFonts w:ascii="仿宋" w:eastAsia="仿宋" w:hAnsi="仿宋" w:hint="eastAsia"/>
          <w:sz w:val="24"/>
          <w:szCs w:val="24"/>
          <w:lang w:eastAsia="zh-CN"/>
        </w:rPr>
        <w:t>、论文集、茶歇、午餐（3顿）、晚宴（1顿）、翻译和实地考察。与会者家属还可自行选择特殊观光项目。</w:t>
      </w:r>
    </w:p>
    <w:p w:rsidR="006C7E20" w:rsidRPr="00C84F7A" w:rsidRDefault="006C7E20" w:rsidP="006C7E20">
      <w:pPr>
        <w:pStyle w:val="a6"/>
        <w:jc w:val="both"/>
        <w:rPr>
          <w:rFonts w:ascii="Times New Roman" w:eastAsiaTheme="minorEastAsia" w:hAnsi="Times New Roman"/>
          <w:sz w:val="24"/>
          <w:szCs w:val="24"/>
          <w:lang w:eastAsia="zh-CN"/>
        </w:rPr>
      </w:pPr>
    </w:p>
    <w:p w:rsidR="006C7E20" w:rsidRPr="0016486A" w:rsidRDefault="006C7E20" w:rsidP="006C7E20">
      <w:pPr>
        <w:spacing w:after="0" w:line="360" w:lineRule="auto"/>
        <w:jc w:val="center"/>
        <w:rPr>
          <w:rFonts w:ascii="黑体" w:eastAsia="黑体" w:hAnsi="黑体"/>
          <w:b/>
          <w:i/>
          <w:sz w:val="24"/>
          <w:szCs w:val="24"/>
          <w:u w:val="single"/>
          <w:lang w:val="en-US" w:eastAsia="zh-CN"/>
        </w:rPr>
      </w:pPr>
      <w:r w:rsidRPr="0016486A">
        <w:rPr>
          <w:rFonts w:ascii="黑体" w:eastAsia="黑体" w:hAnsi="黑体" w:hint="eastAsia"/>
          <w:b/>
          <w:i/>
          <w:sz w:val="24"/>
          <w:szCs w:val="24"/>
          <w:u w:val="single"/>
          <w:lang w:val="en-US" w:eastAsia="zh-CN"/>
        </w:rPr>
        <w:t>世界苜蓿大会委员会</w:t>
      </w:r>
    </w:p>
    <w:p w:rsidR="006C7E20" w:rsidRPr="00B22002" w:rsidRDefault="006C7E20" w:rsidP="006C7E20">
      <w:pPr>
        <w:spacing w:beforeLines="50" w:before="120" w:after="0" w:line="360" w:lineRule="auto"/>
        <w:jc w:val="center"/>
        <w:rPr>
          <w:rFonts w:ascii="仿宋" w:eastAsia="仿宋" w:hAnsi="仿宋"/>
          <w:sz w:val="24"/>
          <w:szCs w:val="24"/>
          <w:lang w:val="en-US" w:eastAsia="zh-CN"/>
        </w:rPr>
      </w:pPr>
      <w:r w:rsidRPr="00B22002">
        <w:rPr>
          <w:rFonts w:ascii="仿宋" w:eastAsia="仿宋" w:hAnsi="仿宋" w:hint="eastAsia"/>
          <w:sz w:val="24"/>
          <w:szCs w:val="24"/>
          <w:lang w:val="en-US" w:eastAsia="zh-CN"/>
        </w:rPr>
        <w:t>主席：</w:t>
      </w:r>
      <w:bookmarkStart w:id="0" w:name="OLE_LINK1"/>
      <w:r w:rsidRPr="00B22002">
        <w:rPr>
          <w:rFonts w:ascii="仿宋" w:eastAsia="仿宋" w:hAnsi="仿宋" w:hint="eastAsia"/>
          <w:sz w:val="24"/>
          <w:szCs w:val="24"/>
          <w:lang w:val="en-US" w:eastAsia="zh-CN"/>
        </w:rPr>
        <w:t>丹尼尔</w:t>
      </w:r>
      <w:r w:rsidRPr="00B22002">
        <w:rPr>
          <w:rFonts w:ascii="仿宋" w:eastAsia="仿宋" w:hAnsi="仿宋" w:hint="eastAsia"/>
          <w:sz w:val="24"/>
          <w:szCs w:val="24"/>
          <w:lang w:val="en-US" w:eastAsia="zh-CN"/>
        </w:rPr>
        <w:sym w:font="Wingdings" w:char="F09F"/>
      </w:r>
      <w:r w:rsidRPr="00B22002">
        <w:rPr>
          <w:rFonts w:ascii="仿宋" w:eastAsia="仿宋" w:hAnsi="仿宋" w:hint="eastAsia"/>
          <w:b/>
          <w:sz w:val="24"/>
          <w:szCs w:val="24"/>
          <w:lang w:val="en-US" w:eastAsia="zh-CN"/>
        </w:rPr>
        <w:t>巴</w:t>
      </w:r>
      <w:proofErr w:type="gramStart"/>
      <w:r w:rsidRPr="00B22002">
        <w:rPr>
          <w:rFonts w:ascii="仿宋" w:eastAsia="仿宋" w:hAnsi="仿宋" w:hint="eastAsia"/>
          <w:b/>
          <w:sz w:val="24"/>
          <w:szCs w:val="24"/>
          <w:lang w:val="en-US" w:eastAsia="zh-CN"/>
        </w:rPr>
        <w:t>斯戈路</w:t>
      </w:r>
      <w:proofErr w:type="gramEnd"/>
      <w:r w:rsidRPr="00B22002">
        <w:rPr>
          <w:rFonts w:ascii="仿宋" w:eastAsia="仿宋" w:hAnsi="仿宋" w:hint="eastAsia"/>
          <w:b/>
          <w:sz w:val="24"/>
          <w:szCs w:val="24"/>
          <w:lang w:val="en-US" w:eastAsia="zh-CN"/>
        </w:rPr>
        <w:t>普</w:t>
      </w:r>
      <w:bookmarkEnd w:id="0"/>
    </w:p>
    <w:p w:rsidR="006C7E20" w:rsidRPr="00B22002" w:rsidRDefault="006C7E20" w:rsidP="006C7E20">
      <w:pPr>
        <w:spacing w:after="0" w:line="360" w:lineRule="auto"/>
        <w:jc w:val="center"/>
        <w:rPr>
          <w:rFonts w:ascii="仿宋" w:eastAsia="仿宋" w:hAnsi="仿宋"/>
          <w:b/>
          <w:sz w:val="24"/>
          <w:szCs w:val="24"/>
          <w:lang w:val="en-US" w:eastAsia="zh-CN"/>
        </w:rPr>
      </w:pPr>
      <w:r w:rsidRPr="00B22002">
        <w:rPr>
          <w:rFonts w:ascii="仿宋" w:eastAsia="仿宋" w:hAnsi="仿宋" w:hint="eastAsia"/>
          <w:sz w:val="24"/>
          <w:szCs w:val="24"/>
          <w:lang w:val="en-US" w:eastAsia="zh-CN"/>
        </w:rPr>
        <w:t>成员：丹尼尔</w:t>
      </w:r>
      <w:r w:rsidRPr="00B22002">
        <w:rPr>
          <w:rFonts w:ascii="仿宋" w:eastAsia="仿宋" w:hAnsi="仿宋" w:hint="eastAsia"/>
          <w:sz w:val="24"/>
          <w:szCs w:val="24"/>
          <w:lang w:val="en-US" w:eastAsia="zh-CN"/>
        </w:rPr>
        <w:sym w:font="Wingdings" w:char="F09F"/>
      </w:r>
      <w:r w:rsidRPr="00B22002">
        <w:rPr>
          <w:rFonts w:ascii="仿宋" w:eastAsia="仿宋" w:hAnsi="仿宋" w:hint="eastAsia"/>
          <w:b/>
          <w:sz w:val="24"/>
          <w:szCs w:val="24"/>
          <w:lang w:val="en-US" w:eastAsia="zh-CN"/>
        </w:rPr>
        <w:t>帕特南姆</w:t>
      </w:r>
      <w:r w:rsidRPr="00B22002">
        <w:rPr>
          <w:rFonts w:ascii="仿宋" w:eastAsia="仿宋" w:hAnsi="仿宋" w:hint="eastAsia"/>
          <w:sz w:val="24"/>
          <w:szCs w:val="24"/>
          <w:lang w:val="en-US" w:eastAsia="zh-CN"/>
        </w:rPr>
        <w:t>，罗纳德</w:t>
      </w:r>
      <w:r w:rsidRPr="00B22002">
        <w:rPr>
          <w:rFonts w:ascii="仿宋" w:eastAsia="仿宋" w:hAnsi="仿宋" w:hint="eastAsia"/>
          <w:sz w:val="24"/>
          <w:szCs w:val="24"/>
          <w:lang w:val="en-US" w:eastAsia="zh-CN"/>
        </w:rPr>
        <w:sym w:font="Wingdings" w:char="F09F"/>
      </w:r>
      <w:r w:rsidRPr="00B22002">
        <w:rPr>
          <w:rFonts w:ascii="仿宋" w:eastAsia="仿宋" w:hAnsi="仿宋" w:hint="eastAsia"/>
          <w:b/>
          <w:sz w:val="24"/>
          <w:szCs w:val="24"/>
          <w:lang w:val="en-US" w:eastAsia="zh-CN"/>
        </w:rPr>
        <w:t>科尼什</w:t>
      </w:r>
      <w:r w:rsidRPr="00B22002">
        <w:rPr>
          <w:rFonts w:ascii="仿宋" w:eastAsia="仿宋" w:hAnsi="仿宋" w:hint="eastAsia"/>
          <w:sz w:val="24"/>
          <w:szCs w:val="24"/>
          <w:lang w:val="en-US" w:eastAsia="zh-CN"/>
        </w:rPr>
        <w:t>，埃里克</w:t>
      </w:r>
      <w:r w:rsidRPr="00B22002">
        <w:rPr>
          <w:rFonts w:ascii="仿宋" w:eastAsia="仿宋" w:hAnsi="仿宋" w:hint="eastAsia"/>
          <w:sz w:val="24"/>
          <w:szCs w:val="24"/>
          <w:lang w:val="en-US" w:eastAsia="zh-CN"/>
        </w:rPr>
        <w:sym w:font="Wingdings" w:char="F09F"/>
      </w:r>
      <w:r w:rsidRPr="00B22002">
        <w:rPr>
          <w:rFonts w:ascii="仿宋" w:eastAsia="仿宋" w:hAnsi="仿宋" w:hint="eastAsia"/>
          <w:b/>
          <w:sz w:val="24"/>
          <w:szCs w:val="24"/>
          <w:lang w:val="en-US" w:eastAsia="zh-CN"/>
        </w:rPr>
        <w:t>吉尔摩特</w:t>
      </w:r>
      <w:r w:rsidRPr="00B22002">
        <w:rPr>
          <w:rFonts w:ascii="仿宋" w:eastAsia="仿宋" w:hAnsi="仿宋" w:hint="eastAsia"/>
          <w:sz w:val="24"/>
          <w:szCs w:val="24"/>
          <w:lang w:val="en-US" w:eastAsia="zh-CN"/>
        </w:rPr>
        <w:t>，</w:t>
      </w:r>
      <w:r w:rsidRPr="00B22002">
        <w:rPr>
          <w:rFonts w:ascii="仿宋" w:eastAsia="仿宋" w:hAnsi="仿宋" w:hint="eastAsia"/>
          <w:b/>
          <w:sz w:val="24"/>
          <w:szCs w:val="24"/>
          <w:lang w:val="en-US" w:eastAsia="zh-CN"/>
        </w:rPr>
        <w:t>卢</w:t>
      </w:r>
      <w:r w:rsidRPr="00B22002">
        <w:rPr>
          <w:rFonts w:ascii="仿宋" w:eastAsia="仿宋" w:hAnsi="仿宋" w:hint="eastAsia"/>
          <w:sz w:val="24"/>
          <w:szCs w:val="24"/>
          <w:lang w:val="en-US" w:eastAsia="zh-CN"/>
        </w:rPr>
        <w:t>欣石，史蒂夫</w:t>
      </w:r>
      <w:r w:rsidRPr="00B22002">
        <w:rPr>
          <w:rFonts w:ascii="仿宋" w:eastAsia="仿宋" w:hAnsi="仿宋" w:hint="eastAsia"/>
          <w:sz w:val="24"/>
          <w:szCs w:val="24"/>
          <w:lang w:val="en-US" w:eastAsia="zh-CN"/>
        </w:rPr>
        <w:sym w:font="Wingdings" w:char="F09F"/>
      </w:r>
      <w:r w:rsidRPr="00B22002">
        <w:rPr>
          <w:rFonts w:ascii="仿宋" w:eastAsia="仿宋" w:hAnsi="仿宋" w:hint="eastAsia"/>
          <w:b/>
          <w:sz w:val="24"/>
          <w:szCs w:val="24"/>
          <w:lang w:val="en-US" w:eastAsia="zh-CN"/>
        </w:rPr>
        <w:t>奥尔</w:t>
      </w:r>
      <w:proofErr w:type="gramStart"/>
      <w:r w:rsidRPr="00B22002">
        <w:rPr>
          <w:rFonts w:ascii="仿宋" w:eastAsia="仿宋" w:hAnsi="仿宋" w:hint="eastAsia"/>
          <w:b/>
          <w:sz w:val="24"/>
          <w:szCs w:val="24"/>
          <w:lang w:val="en-US" w:eastAsia="zh-CN"/>
        </w:rPr>
        <w:t>洛</w:t>
      </w:r>
      <w:proofErr w:type="gramEnd"/>
      <w:r w:rsidRPr="00B22002">
        <w:rPr>
          <w:rFonts w:ascii="仿宋" w:eastAsia="仿宋" w:hAnsi="仿宋" w:hint="eastAsia"/>
          <w:b/>
          <w:sz w:val="24"/>
          <w:szCs w:val="24"/>
          <w:lang w:val="en-US" w:eastAsia="zh-CN"/>
        </w:rPr>
        <w:t>夫</w:t>
      </w:r>
    </w:p>
    <w:p w:rsidR="006C7E20" w:rsidRPr="00B22002" w:rsidRDefault="006C7E20" w:rsidP="006C7E20">
      <w:pPr>
        <w:spacing w:after="0" w:line="360" w:lineRule="auto"/>
        <w:jc w:val="center"/>
        <w:rPr>
          <w:rFonts w:ascii="仿宋" w:eastAsia="仿宋" w:hAnsi="仿宋"/>
          <w:b/>
          <w:sz w:val="24"/>
          <w:szCs w:val="24"/>
          <w:lang w:val="en-US" w:eastAsia="zh-CN"/>
        </w:rPr>
      </w:pPr>
    </w:p>
    <w:p w:rsidR="006C7E20" w:rsidRPr="00B22002" w:rsidRDefault="006C7E20" w:rsidP="006C7E20">
      <w:pPr>
        <w:spacing w:after="0" w:line="360" w:lineRule="auto"/>
        <w:jc w:val="center"/>
        <w:rPr>
          <w:rFonts w:ascii="仿宋" w:eastAsia="仿宋" w:hAnsi="仿宋"/>
          <w:sz w:val="24"/>
          <w:szCs w:val="24"/>
          <w:lang w:val="en-US" w:eastAsia="zh-CN"/>
        </w:rPr>
      </w:pPr>
      <w:r w:rsidRPr="0016486A">
        <w:rPr>
          <w:rFonts w:ascii="黑体" w:eastAsia="黑体" w:hAnsi="黑体" w:hint="eastAsia"/>
          <w:b/>
          <w:i/>
          <w:sz w:val="24"/>
          <w:szCs w:val="24"/>
          <w:u w:val="single"/>
          <w:lang w:val="en-US" w:eastAsia="zh-CN"/>
        </w:rPr>
        <w:t>阿根廷组委会</w:t>
      </w:r>
      <w:r w:rsidRPr="00B22002">
        <w:rPr>
          <w:rFonts w:ascii="Times New Roman" w:hAnsi="Times New Roman" w:hint="eastAsia"/>
          <w:sz w:val="24"/>
          <w:szCs w:val="24"/>
          <w:lang w:val="en-US" w:eastAsia="zh-CN"/>
        </w:rPr>
        <w:t>（</w:t>
      </w:r>
      <w:r w:rsidRPr="00B22002">
        <w:rPr>
          <w:rFonts w:ascii="仿宋" w:eastAsia="仿宋" w:hAnsi="仿宋" w:hint="eastAsia"/>
          <w:sz w:val="24"/>
          <w:szCs w:val="24"/>
          <w:lang w:val="en-US" w:eastAsia="zh-CN"/>
        </w:rPr>
        <w:t>阿根廷农牧业技术研究所曼弗雷迪农业实验站）</w:t>
      </w:r>
    </w:p>
    <w:p w:rsidR="006C7E20" w:rsidRPr="00B22002" w:rsidRDefault="006C7E20" w:rsidP="006C7E20">
      <w:pPr>
        <w:spacing w:beforeLines="50" w:before="120" w:after="0" w:line="360" w:lineRule="auto"/>
        <w:jc w:val="center"/>
        <w:rPr>
          <w:rFonts w:ascii="仿宋" w:eastAsia="仿宋" w:hAnsi="仿宋"/>
          <w:b/>
          <w:sz w:val="24"/>
          <w:szCs w:val="24"/>
          <w:lang w:val="en-US" w:eastAsia="zh-CN"/>
        </w:rPr>
      </w:pPr>
      <w:r w:rsidRPr="00B22002">
        <w:rPr>
          <w:rFonts w:ascii="仿宋" w:eastAsia="仿宋" w:hAnsi="仿宋" w:hint="eastAsia"/>
          <w:sz w:val="24"/>
          <w:szCs w:val="24"/>
          <w:lang w:val="en-US" w:eastAsia="zh-CN"/>
        </w:rPr>
        <w:t>丹尼尔</w:t>
      </w:r>
      <w:r w:rsidRPr="00B22002">
        <w:rPr>
          <w:rFonts w:ascii="仿宋" w:eastAsia="仿宋" w:hAnsi="仿宋" w:hint="eastAsia"/>
          <w:sz w:val="24"/>
          <w:szCs w:val="24"/>
          <w:lang w:val="en-US" w:eastAsia="zh-CN"/>
        </w:rPr>
        <w:sym w:font="Wingdings" w:char="F09F"/>
      </w:r>
      <w:r w:rsidRPr="00B22002">
        <w:rPr>
          <w:rFonts w:ascii="仿宋" w:eastAsia="仿宋" w:hAnsi="仿宋" w:hint="eastAsia"/>
          <w:b/>
          <w:sz w:val="24"/>
          <w:szCs w:val="24"/>
          <w:lang w:val="en-US" w:eastAsia="zh-CN"/>
        </w:rPr>
        <w:t>巴斯戈路普</w:t>
      </w:r>
      <w:r w:rsidRPr="00B22002">
        <w:rPr>
          <w:rFonts w:ascii="仿宋" w:eastAsia="仿宋" w:hAnsi="仿宋" w:hint="eastAsia"/>
          <w:sz w:val="24"/>
          <w:szCs w:val="24"/>
          <w:lang w:val="en-US" w:eastAsia="zh-CN"/>
        </w:rPr>
        <w:t>（主席），阿列尔</w:t>
      </w:r>
      <w:r w:rsidRPr="00B22002">
        <w:rPr>
          <w:rFonts w:ascii="仿宋" w:eastAsia="仿宋" w:hAnsi="仿宋" w:hint="eastAsia"/>
          <w:sz w:val="24"/>
          <w:szCs w:val="24"/>
          <w:lang w:val="en-US" w:eastAsia="zh-CN"/>
        </w:rPr>
        <w:sym w:font="Wingdings" w:char="F09F"/>
      </w:r>
      <w:r w:rsidRPr="00B22002">
        <w:rPr>
          <w:rFonts w:ascii="仿宋" w:eastAsia="仿宋" w:hAnsi="仿宋" w:hint="eastAsia"/>
          <w:b/>
          <w:sz w:val="24"/>
          <w:szCs w:val="24"/>
          <w:lang w:val="en-US" w:eastAsia="zh-CN"/>
        </w:rPr>
        <w:t>欧德瑞兹</w:t>
      </w:r>
      <w:r w:rsidRPr="00B22002">
        <w:rPr>
          <w:rFonts w:ascii="仿宋" w:eastAsia="仿宋" w:hAnsi="仿宋" w:hint="eastAsia"/>
          <w:sz w:val="24"/>
          <w:szCs w:val="24"/>
          <w:lang w:val="en-US" w:eastAsia="zh-CN"/>
        </w:rPr>
        <w:t>，瓦莱里娅</w:t>
      </w:r>
      <w:r w:rsidRPr="00B22002">
        <w:rPr>
          <w:rFonts w:ascii="仿宋" w:eastAsia="仿宋" w:hAnsi="仿宋" w:hint="eastAsia"/>
          <w:sz w:val="24"/>
          <w:szCs w:val="24"/>
          <w:lang w:val="en-US" w:eastAsia="zh-CN"/>
        </w:rPr>
        <w:sym w:font="Wingdings" w:char="F09F"/>
      </w:r>
      <w:r w:rsidRPr="00B22002">
        <w:rPr>
          <w:rFonts w:ascii="仿宋" w:eastAsia="仿宋" w:hAnsi="仿宋" w:hint="eastAsia"/>
          <w:b/>
          <w:sz w:val="24"/>
          <w:szCs w:val="24"/>
          <w:lang w:val="en-US" w:eastAsia="zh-CN"/>
        </w:rPr>
        <w:t>阿道夫</w:t>
      </w:r>
      <w:r w:rsidRPr="00B22002">
        <w:rPr>
          <w:rFonts w:ascii="仿宋" w:eastAsia="仿宋" w:hAnsi="仿宋" w:hint="eastAsia"/>
          <w:sz w:val="24"/>
          <w:szCs w:val="24"/>
          <w:lang w:val="en-US" w:eastAsia="zh-CN"/>
        </w:rPr>
        <w:t>，玛丽亚</w:t>
      </w:r>
      <w:r w:rsidRPr="00B22002">
        <w:rPr>
          <w:rFonts w:ascii="仿宋" w:eastAsia="仿宋" w:hAnsi="仿宋" w:hint="eastAsia"/>
          <w:sz w:val="24"/>
          <w:szCs w:val="24"/>
          <w:lang w:val="en-US" w:eastAsia="zh-CN"/>
        </w:rPr>
        <w:sym w:font="Wingdings" w:char="F09F"/>
      </w:r>
      <w:r w:rsidRPr="00B22002">
        <w:rPr>
          <w:rFonts w:ascii="仿宋" w:eastAsia="仿宋" w:hAnsi="仿宋" w:hint="eastAsia"/>
          <w:b/>
          <w:sz w:val="24"/>
          <w:szCs w:val="24"/>
          <w:lang w:val="en-US" w:eastAsia="zh-CN"/>
        </w:rPr>
        <w:t>斯帕达</w:t>
      </w:r>
    </w:p>
    <w:p w:rsidR="006C7E20" w:rsidRPr="002D3AAB" w:rsidRDefault="006C7E20" w:rsidP="006C7E20">
      <w:pPr>
        <w:spacing w:beforeLines="50" w:before="120" w:after="0" w:line="360" w:lineRule="auto"/>
        <w:jc w:val="center"/>
        <w:rPr>
          <w:rFonts w:ascii="Times New Roman" w:hAnsi="Times New Roman"/>
          <w:b/>
          <w:sz w:val="24"/>
          <w:szCs w:val="24"/>
          <w:lang w:val="en-US" w:eastAsia="zh-CN"/>
        </w:rPr>
      </w:pPr>
    </w:p>
    <w:p w:rsidR="006C7E20" w:rsidRDefault="006C7E20" w:rsidP="006C7E20">
      <w:pPr>
        <w:spacing w:after="0" w:line="360" w:lineRule="auto"/>
        <w:jc w:val="center"/>
        <w:rPr>
          <w:rFonts w:ascii="黑体" w:eastAsia="黑体" w:hAnsi="黑体"/>
          <w:b/>
          <w:i/>
          <w:sz w:val="24"/>
          <w:szCs w:val="24"/>
          <w:u w:val="single"/>
          <w:lang w:val="en-US" w:eastAsia="zh-CN"/>
        </w:rPr>
      </w:pPr>
      <w:r w:rsidRPr="00B22002">
        <w:rPr>
          <w:rFonts w:ascii="黑体" w:eastAsia="黑体" w:hAnsi="黑体" w:hint="eastAsia"/>
          <w:b/>
          <w:i/>
          <w:sz w:val="24"/>
          <w:szCs w:val="24"/>
          <w:u w:val="single"/>
          <w:lang w:val="en-US" w:eastAsia="zh-CN"/>
        </w:rPr>
        <w:t>科学/技术委员会</w:t>
      </w:r>
    </w:p>
    <w:p w:rsidR="006C7E20" w:rsidRDefault="006C7E20" w:rsidP="006C7E20">
      <w:pPr>
        <w:spacing w:beforeLines="50" w:before="120" w:after="0" w:line="360" w:lineRule="auto"/>
        <w:jc w:val="center"/>
        <w:rPr>
          <w:rFonts w:ascii="仿宋" w:eastAsia="仿宋" w:hAnsi="仿宋"/>
          <w:sz w:val="24"/>
          <w:szCs w:val="24"/>
          <w:lang w:val="en-US" w:eastAsia="zh-CN"/>
        </w:rPr>
      </w:pPr>
      <w:r w:rsidRPr="00B22002">
        <w:rPr>
          <w:rFonts w:ascii="仿宋" w:eastAsia="仿宋" w:hAnsi="仿宋" w:hint="eastAsia"/>
          <w:sz w:val="24"/>
          <w:szCs w:val="24"/>
          <w:lang w:val="en-US" w:eastAsia="zh-CN"/>
        </w:rPr>
        <w:t>丹尼尔</w:t>
      </w:r>
      <w:r w:rsidRPr="00B22002">
        <w:rPr>
          <w:rFonts w:ascii="仿宋" w:eastAsia="仿宋" w:hAnsi="仿宋"/>
          <w:sz w:val="24"/>
          <w:szCs w:val="24"/>
          <w:lang w:val="en-US" w:eastAsia="zh-CN"/>
        </w:rPr>
        <w:sym w:font="Wingdings" w:char="F09F"/>
      </w:r>
      <w:r w:rsidRPr="00B22002">
        <w:rPr>
          <w:rFonts w:ascii="仿宋" w:eastAsia="仿宋" w:hAnsi="仿宋" w:hint="eastAsia"/>
          <w:sz w:val="24"/>
          <w:szCs w:val="24"/>
          <w:lang w:val="en-US" w:eastAsia="zh-CN"/>
        </w:rPr>
        <w:t>帕特南姆（美国），卢欣石（中国），克里斯蒂安</w:t>
      </w:r>
      <w:r w:rsidRPr="00B22002">
        <w:rPr>
          <w:rFonts w:ascii="仿宋" w:eastAsia="仿宋" w:hAnsi="仿宋" w:hint="eastAsia"/>
          <w:sz w:val="24"/>
          <w:szCs w:val="24"/>
          <w:lang w:val="en-US" w:eastAsia="zh-CN"/>
        </w:rPr>
        <w:sym w:font="Wingdings" w:char="F09F"/>
      </w:r>
      <w:r w:rsidRPr="00B22002">
        <w:rPr>
          <w:rFonts w:ascii="仿宋" w:eastAsia="仿宋" w:hAnsi="仿宋" w:hint="eastAsia"/>
          <w:sz w:val="24"/>
          <w:szCs w:val="24"/>
          <w:lang w:val="en-US" w:eastAsia="zh-CN"/>
        </w:rPr>
        <w:t>惠更斯（法国），查理</w:t>
      </w:r>
      <w:r w:rsidRPr="00B22002">
        <w:rPr>
          <w:rFonts w:ascii="仿宋" w:eastAsia="仿宋" w:hAnsi="仿宋" w:hint="eastAsia"/>
          <w:sz w:val="24"/>
          <w:szCs w:val="24"/>
          <w:lang w:val="en-US" w:eastAsia="zh-CN"/>
        </w:rPr>
        <w:sym w:font="Wingdings" w:char="F09F"/>
      </w:r>
      <w:r w:rsidRPr="00B22002">
        <w:rPr>
          <w:rFonts w:ascii="仿宋" w:eastAsia="仿宋" w:hAnsi="仿宋" w:hint="eastAsia"/>
          <w:sz w:val="24"/>
          <w:szCs w:val="24"/>
          <w:lang w:val="en-US" w:eastAsia="zh-CN"/>
        </w:rPr>
        <w:t>布鲁梅尔（美国），保罗</w:t>
      </w:r>
      <w:r w:rsidRPr="00B22002">
        <w:rPr>
          <w:rFonts w:ascii="仿宋" w:eastAsia="仿宋" w:hAnsi="仿宋" w:hint="eastAsia"/>
          <w:sz w:val="24"/>
          <w:szCs w:val="24"/>
          <w:lang w:val="en-US" w:eastAsia="zh-CN"/>
        </w:rPr>
        <w:sym w:font="Wingdings" w:char="F09F"/>
      </w:r>
      <w:r w:rsidRPr="00B22002">
        <w:rPr>
          <w:rFonts w:ascii="仿宋" w:eastAsia="仿宋" w:hAnsi="仿宋" w:hint="eastAsia"/>
          <w:sz w:val="24"/>
          <w:szCs w:val="24"/>
          <w:lang w:val="en-US" w:eastAsia="zh-CN"/>
        </w:rPr>
        <w:t>安妮齐亚里柯（意大利），丹尼尔</w:t>
      </w:r>
      <w:r w:rsidRPr="00B22002">
        <w:rPr>
          <w:rFonts w:ascii="仿宋" w:eastAsia="仿宋" w:hAnsi="仿宋" w:hint="eastAsia"/>
          <w:sz w:val="24"/>
          <w:szCs w:val="24"/>
          <w:lang w:val="en-US" w:eastAsia="zh-CN"/>
        </w:rPr>
        <w:sym w:font="Wingdings" w:char="F09F"/>
      </w:r>
      <w:r w:rsidRPr="00B22002">
        <w:rPr>
          <w:rFonts w:ascii="仿宋" w:eastAsia="仿宋" w:hAnsi="仿宋" w:hint="eastAsia"/>
          <w:sz w:val="24"/>
          <w:szCs w:val="24"/>
          <w:lang w:val="en-US" w:eastAsia="zh-CN"/>
        </w:rPr>
        <w:t>巴斯戈路普（阿根廷）</w:t>
      </w:r>
    </w:p>
    <w:p w:rsidR="006C7E20" w:rsidRDefault="006C7E20" w:rsidP="006C7E20">
      <w:pPr>
        <w:spacing w:beforeLines="50" w:before="120" w:after="0"/>
        <w:jc w:val="center"/>
        <w:rPr>
          <w:rFonts w:ascii="仿宋" w:eastAsia="仿宋" w:hAnsi="仿宋"/>
          <w:sz w:val="24"/>
          <w:szCs w:val="24"/>
          <w:lang w:val="en-US" w:eastAsia="zh-CN"/>
        </w:rPr>
      </w:pPr>
    </w:p>
    <w:p w:rsidR="006C7E20" w:rsidRPr="00B22002" w:rsidRDefault="006C7E20" w:rsidP="006C7E20">
      <w:pPr>
        <w:pStyle w:val="a6"/>
        <w:ind w:left="0"/>
        <w:jc w:val="center"/>
        <w:rPr>
          <w:rFonts w:ascii="黑体" w:eastAsia="黑体" w:hAnsi="黑体"/>
          <w:b/>
          <w:i/>
          <w:sz w:val="24"/>
          <w:szCs w:val="24"/>
          <w:u w:val="single"/>
          <w:lang w:eastAsia="zh-CN"/>
        </w:rPr>
      </w:pPr>
      <w:r w:rsidRPr="00B22002">
        <w:rPr>
          <w:rFonts w:ascii="黑体" w:eastAsia="黑体" w:hAnsi="黑体" w:hint="eastAsia"/>
          <w:b/>
          <w:i/>
          <w:sz w:val="24"/>
          <w:szCs w:val="24"/>
          <w:u w:val="single"/>
          <w:lang w:eastAsia="zh-CN"/>
        </w:rPr>
        <w:t>分论坛主持</w:t>
      </w:r>
    </w:p>
    <w:p w:rsidR="006C7E20" w:rsidRPr="005D4DAE" w:rsidRDefault="006C7E20" w:rsidP="006C7E20">
      <w:pPr>
        <w:pStyle w:val="a6"/>
        <w:jc w:val="center"/>
        <w:rPr>
          <w:rFonts w:ascii="Times New Roman" w:hAnsi="Times New Roman"/>
          <w:b/>
          <w:i/>
          <w:sz w:val="24"/>
          <w:szCs w:val="24"/>
          <w:u w:val="single"/>
        </w:rPr>
      </w:pPr>
    </w:p>
    <w:p w:rsidR="006C7E20" w:rsidRPr="00B22002" w:rsidRDefault="006C7E20" w:rsidP="006C7E20">
      <w:pPr>
        <w:pStyle w:val="a6"/>
        <w:numPr>
          <w:ilvl w:val="0"/>
          <w:numId w:val="1"/>
        </w:numPr>
        <w:spacing w:line="360" w:lineRule="auto"/>
        <w:jc w:val="both"/>
        <w:rPr>
          <w:rFonts w:ascii="仿宋" w:eastAsia="仿宋" w:hAnsi="仿宋"/>
          <w:b/>
          <w:sz w:val="24"/>
          <w:szCs w:val="24"/>
          <w:lang w:eastAsia="zh-CN"/>
        </w:rPr>
      </w:pPr>
      <w:r w:rsidRPr="00B22002">
        <w:rPr>
          <w:rFonts w:ascii="仿宋" w:eastAsia="仿宋" w:hAnsi="仿宋" w:cs="宋体" w:hint="eastAsia"/>
          <w:b/>
          <w:sz w:val="24"/>
          <w:szCs w:val="24"/>
          <w:u w:val="single"/>
          <w:lang w:eastAsia="zh-CN"/>
        </w:rPr>
        <w:t>论坛</w:t>
      </w:r>
      <w:proofErr w:type="gramStart"/>
      <w:r w:rsidRPr="00B22002">
        <w:rPr>
          <w:rFonts w:ascii="仿宋" w:eastAsia="仿宋" w:hAnsi="仿宋" w:cs="宋体" w:hint="eastAsia"/>
          <w:b/>
          <w:sz w:val="24"/>
          <w:szCs w:val="24"/>
          <w:u w:val="single"/>
          <w:lang w:eastAsia="zh-CN"/>
        </w:rPr>
        <w:t>一</w:t>
      </w:r>
      <w:proofErr w:type="gramEnd"/>
      <w:r w:rsidRPr="00B22002">
        <w:rPr>
          <w:rFonts w:ascii="仿宋" w:eastAsia="仿宋" w:hAnsi="仿宋" w:cs="宋体" w:hint="eastAsia"/>
          <w:b/>
          <w:sz w:val="24"/>
          <w:szCs w:val="24"/>
          <w:lang w:eastAsia="zh-CN"/>
        </w:rPr>
        <w:t>：世界苜蓿生产和需求</w:t>
      </w:r>
    </w:p>
    <w:p w:rsidR="006C7E20" w:rsidRPr="00B22002" w:rsidRDefault="006C7E20" w:rsidP="006C7E20">
      <w:pPr>
        <w:pStyle w:val="a6"/>
        <w:spacing w:line="360" w:lineRule="auto"/>
        <w:ind w:leftChars="327" w:left="719" w:firstLineChars="441" w:firstLine="1058"/>
        <w:jc w:val="both"/>
        <w:rPr>
          <w:rFonts w:ascii="仿宋" w:eastAsia="仿宋" w:hAnsi="仿宋"/>
          <w:sz w:val="24"/>
          <w:szCs w:val="24"/>
          <w:lang w:eastAsia="zh-CN"/>
        </w:rPr>
      </w:pPr>
      <w:r w:rsidRPr="00B22002">
        <w:rPr>
          <w:rFonts w:ascii="仿宋" w:eastAsia="仿宋" w:hAnsi="仿宋" w:hint="eastAsia"/>
          <w:sz w:val="24"/>
          <w:szCs w:val="24"/>
          <w:lang w:eastAsia="zh-CN"/>
        </w:rPr>
        <w:t>主持人：丹尼尔</w:t>
      </w:r>
      <w:r w:rsidRPr="00B22002">
        <w:rPr>
          <w:rFonts w:ascii="仿宋" w:eastAsia="仿宋" w:hAnsi="仿宋"/>
          <w:sz w:val="24"/>
          <w:szCs w:val="24"/>
          <w:lang w:eastAsia="zh-CN"/>
        </w:rPr>
        <w:sym w:font="Wingdings" w:char="F09F"/>
      </w:r>
      <w:r w:rsidRPr="00B22002">
        <w:rPr>
          <w:rFonts w:ascii="仿宋" w:eastAsia="仿宋" w:hAnsi="仿宋" w:hint="eastAsia"/>
          <w:b/>
          <w:sz w:val="24"/>
          <w:szCs w:val="24"/>
          <w:lang w:eastAsia="zh-CN"/>
        </w:rPr>
        <w:t>巴斯戈路普</w:t>
      </w:r>
      <w:r w:rsidRPr="00B22002">
        <w:rPr>
          <w:rFonts w:ascii="仿宋" w:eastAsia="仿宋" w:hAnsi="仿宋" w:hint="eastAsia"/>
          <w:sz w:val="24"/>
          <w:szCs w:val="24"/>
          <w:lang w:eastAsia="zh-CN"/>
        </w:rPr>
        <w:t>和</w:t>
      </w:r>
      <w:r w:rsidRPr="00B22002">
        <w:rPr>
          <w:rFonts w:ascii="仿宋" w:eastAsia="仿宋" w:hAnsi="仿宋" w:hint="eastAsia"/>
          <w:b/>
          <w:sz w:val="24"/>
          <w:szCs w:val="24"/>
          <w:lang w:eastAsia="zh-CN"/>
        </w:rPr>
        <w:t>卢</w:t>
      </w:r>
      <w:r w:rsidRPr="00B22002">
        <w:rPr>
          <w:rFonts w:ascii="仿宋" w:eastAsia="仿宋" w:hAnsi="仿宋" w:hint="eastAsia"/>
          <w:sz w:val="24"/>
          <w:szCs w:val="24"/>
          <w:lang w:eastAsia="zh-CN"/>
        </w:rPr>
        <w:t>欣石</w:t>
      </w:r>
    </w:p>
    <w:p w:rsidR="006C7E20" w:rsidRPr="00B22002" w:rsidRDefault="006C7E20" w:rsidP="006C7E20">
      <w:pPr>
        <w:pStyle w:val="a6"/>
        <w:spacing w:beforeLines="50" w:before="120"/>
        <w:jc w:val="both"/>
        <w:rPr>
          <w:rFonts w:ascii="仿宋" w:eastAsia="仿宋" w:hAnsi="仿宋"/>
          <w:i/>
          <w:sz w:val="24"/>
          <w:szCs w:val="24"/>
          <w:lang w:eastAsia="zh-CN"/>
        </w:rPr>
      </w:pPr>
      <w:r w:rsidRPr="00B22002">
        <w:rPr>
          <w:rFonts w:ascii="仿宋" w:eastAsia="仿宋" w:hAnsi="仿宋" w:hint="eastAsia"/>
          <w:i/>
          <w:sz w:val="24"/>
          <w:szCs w:val="24"/>
          <w:lang w:eastAsia="zh-CN"/>
        </w:rPr>
        <w:lastRenderedPageBreak/>
        <w:t>特邀报告（每个报告15分钟），以生产/需求/局限为题材：北美（美国、加拿大、墨西哥），中国/东亚，澳大利亚，欧洲（法国、西班牙和意大利），阿根廷和中东。</w:t>
      </w:r>
    </w:p>
    <w:p w:rsidR="006C7E20" w:rsidRPr="005838E4" w:rsidRDefault="006C7E20" w:rsidP="006C7E20">
      <w:pPr>
        <w:pStyle w:val="a6"/>
        <w:spacing w:beforeLines="50" w:before="120"/>
        <w:jc w:val="both"/>
        <w:rPr>
          <w:rFonts w:ascii="Times New Roman" w:eastAsiaTheme="minorEastAsia" w:hAnsi="Times New Roman"/>
          <w:i/>
          <w:sz w:val="24"/>
          <w:szCs w:val="24"/>
          <w:lang w:eastAsia="zh-CN"/>
        </w:rPr>
      </w:pPr>
    </w:p>
    <w:p w:rsidR="006C7E20" w:rsidRPr="00A54BAB" w:rsidRDefault="006C7E20" w:rsidP="006C7E20">
      <w:pPr>
        <w:spacing w:after="0"/>
        <w:jc w:val="both"/>
        <w:rPr>
          <w:rFonts w:ascii="Times New Roman" w:hAnsi="Times New Roman"/>
          <w:sz w:val="24"/>
          <w:szCs w:val="24"/>
          <w:lang w:val="en-US" w:eastAsia="zh-CN"/>
        </w:rPr>
      </w:pPr>
    </w:p>
    <w:p w:rsidR="006C7E20" w:rsidRPr="0023042F" w:rsidRDefault="006C7E20" w:rsidP="006C7E20">
      <w:pPr>
        <w:pStyle w:val="a6"/>
        <w:numPr>
          <w:ilvl w:val="0"/>
          <w:numId w:val="1"/>
        </w:numPr>
        <w:spacing w:after="0" w:line="360" w:lineRule="auto"/>
        <w:jc w:val="both"/>
        <w:rPr>
          <w:rFonts w:ascii="仿宋" w:eastAsia="仿宋" w:hAnsi="仿宋"/>
          <w:b/>
          <w:sz w:val="24"/>
          <w:szCs w:val="24"/>
          <w:lang w:eastAsia="zh-CN"/>
        </w:rPr>
      </w:pPr>
      <w:r w:rsidRPr="0023042F">
        <w:rPr>
          <w:rFonts w:ascii="仿宋" w:eastAsia="仿宋" w:hAnsi="仿宋" w:cs="宋体" w:hint="eastAsia"/>
          <w:b/>
          <w:sz w:val="24"/>
          <w:szCs w:val="24"/>
          <w:u w:val="single"/>
          <w:lang w:eastAsia="zh-CN"/>
        </w:rPr>
        <w:t>论坛二</w:t>
      </w:r>
      <w:r w:rsidRPr="0023042F">
        <w:rPr>
          <w:rFonts w:ascii="仿宋" w:eastAsia="仿宋" w:hAnsi="仿宋" w:cs="宋体" w:hint="eastAsia"/>
          <w:b/>
          <w:sz w:val="24"/>
          <w:szCs w:val="24"/>
          <w:lang w:eastAsia="zh-CN"/>
        </w:rPr>
        <w:t>：提高苜蓿生产用水效率</w:t>
      </w:r>
    </w:p>
    <w:p w:rsidR="006C7E20" w:rsidRPr="0023042F" w:rsidRDefault="006C7E20" w:rsidP="006C7E20">
      <w:pPr>
        <w:spacing w:after="0" w:line="360" w:lineRule="auto"/>
        <w:ind w:leftChars="327" w:left="719" w:firstLineChars="400" w:firstLine="960"/>
        <w:jc w:val="both"/>
        <w:rPr>
          <w:rFonts w:ascii="仿宋" w:eastAsia="仿宋" w:hAnsi="仿宋"/>
          <w:sz w:val="24"/>
          <w:szCs w:val="24"/>
          <w:lang w:val="en-US" w:eastAsia="zh-CN"/>
        </w:rPr>
      </w:pPr>
      <w:r w:rsidRPr="0023042F">
        <w:rPr>
          <w:rFonts w:ascii="仿宋" w:eastAsia="仿宋" w:hAnsi="仿宋" w:hint="eastAsia"/>
          <w:sz w:val="24"/>
          <w:szCs w:val="24"/>
          <w:lang w:val="en-US" w:eastAsia="zh-CN"/>
        </w:rPr>
        <w:t>主持人：丹尼尔</w:t>
      </w:r>
      <w:r w:rsidRPr="0023042F">
        <w:rPr>
          <w:rFonts w:ascii="仿宋" w:eastAsia="仿宋" w:hAnsi="仿宋"/>
          <w:sz w:val="24"/>
          <w:szCs w:val="24"/>
          <w:lang w:val="en-US" w:eastAsia="zh-CN"/>
        </w:rPr>
        <w:sym w:font="Wingdings" w:char="F09F"/>
      </w:r>
      <w:r w:rsidRPr="0023042F">
        <w:rPr>
          <w:rFonts w:ascii="仿宋" w:eastAsia="仿宋" w:hAnsi="仿宋" w:hint="eastAsia"/>
          <w:b/>
          <w:sz w:val="24"/>
          <w:szCs w:val="24"/>
          <w:lang w:val="en-US" w:eastAsia="zh-CN"/>
        </w:rPr>
        <w:t>帕特南姆</w:t>
      </w:r>
      <w:r w:rsidRPr="0023042F">
        <w:rPr>
          <w:rFonts w:ascii="仿宋" w:eastAsia="仿宋" w:hAnsi="仿宋" w:hint="eastAsia"/>
          <w:sz w:val="24"/>
          <w:szCs w:val="24"/>
          <w:lang w:val="en-US" w:eastAsia="zh-CN"/>
        </w:rPr>
        <w:t>&amp;</w:t>
      </w:r>
      <w:r w:rsidRPr="0023042F">
        <w:rPr>
          <w:rFonts w:ascii="仿宋" w:eastAsia="仿宋" w:hAnsi="仿宋"/>
          <w:sz w:val="24"/>
          <w:szCs w:val="24"/>
          <w:lang w:val="en-US" w:eastAsia="zh-CN"/>
        </w:rPr>
        <w:t>…</w:t>
      </w:r>
      <w:r w:rsidRPr="0023042F">
        <w:rPr>
          <w:rFonts w:ascii="仿宋" w:eastAsia="仿宋" w:hAnsi="仿宋" w:hint="eastAsia"/>
          <w:sz w:val="24"/>
          <w:szCs w:val="24"/>
          <w:lang w:val="en-US" w:eastAsia="zh-CN"/>
        </w:rPr>
        <w:t>.</w:t>
      </w:r>
    </w:p>
    <w:p w:rsidR="006C7E20" w:rsidRPr="0023042F" w:rsidRDefault="006C7E20" w:rsidP="006C7E20">
      <w:pPr>
        <w:spacing w:beforeLines="50" w:before="120" w:after="0" w:line="360" w:lineRule="auto"/>
        <w:ind w:left="720"/>
        <w:jc w:val="both"/>
        <w:rPr>
          <w:rFonts w:ascii="仿宋" w:eastAsia="仿宋" w:hAnsi="仿宋"/>
          <w:i/>
          <w:sz w:val="24"/>
          <w:szCs w:val="24"/>
          <w:lang w:val="en-US" w:eastAsia="zh-CN"/>
        </w:rPr>
      </w:pPr>
      <w:r w:rsidRPr="0023042F">
        <w:rPr>
          <w:rFonts w:ascii="仿宋" w:eastAsia="仿宋" w:hAnsi="仿宋" w:hint="eastAsia"/>
          <w:i/>
          <w:sz w:val="24"/>
          <w:szCs w:val="24"/>
          <w:lang w:val="en-US" w:eastAsia="zh-CN"/>
        </w:rPr>
        <w:t>特邀/自荐报告（每个报告15分钟），以如何在限水条件下最大化苜蓿利润率、提高灌溉效率、使用盐水/废水进行灌溉为题材。</w:t>
      </w:r>
    </w:p>
    <w:p w:rsidR="006C7E20" w:rsidRDefault="006C7E20" w:rsidP="006C7E20">
      <w:pPr>
        <w:spacing w:after="0"/>
        <w:ind w:left="720"/>
        <w:jc w:val="both"/>
        <w:rPr>
          <w:rFonts w:ascii="Times New Roman" w:hAnsi="Times New Roman"/>
          <w:sz w:val="24"/>
          <w:szCs w:val="24"/>
          <w:lang w:val="en-US" w:eastAsia="zh-CN"/>
        </w:rPr>
      </w:pPr>
    </w:p>
    <w:p w:rsidR="006C7E20" w:rsidRPr="00A54BAB" w:rsidRDefault="006C7E20" w:rsidP="006C7E20">
      <w:pPr>
        <w:spacing w:after="0"/>
        <w:jc w:val="both"/>
        <w:rPr>
          <w:rFonts w:ascii="Times New Roman" w:hAnsi="Times New Roman"/>
          <w:i/>
          <w:sz w:val="24"/>
          <w:szCs w:val="24"/>
          <w:lang w:val="en-US" w:eastAsia="zh-CN"/>
        </w:rPr>
      </w:pPr>
    </w:p>
    <w:p w:rsidR="006C7E20" w:rsidRPr="0023042F" w:rsidRDefault="006C7E20" w:rsidP="006C7E20">
      <w:pPr>
        <w:pStyle w:val="a6"/>
        <w:numPr>
          <w:ilvl w:val="0"/>
          <w:numId w:val="1"/>
        </w:numPr>
        <w:spacing w:after="0" w:line="360" w:lineRule="auto"/>
        <w:jc w:val="both"/>
        <w:rPr>
          <w:rFonts w:ascii="仿宋" w:eastAsia="仿宋" w:hAnsi="仿宋"/>
          <w:b/>
          <w:sz w:val="24"/>
          <w:szCs w:val="24"/>
          <w:lang w:eastAsia="zh-CN"/>
        </w:rPr>
      </w:pPr>
      <w:r w:rsidRPr="0023042F">
        <w:rPr>
          <w:rFonts w:ascii="仿宋" w:eastAsia="仿宋" w:hAnsi="仿宋" w:cs="宋体" w:hint="eastAsia"/>
          <w:b/>
          <w:sz w:val="24"/>
          <w:szCs w:val="24"/>
          <w:u w:val="single"/>
          <w:lang w:eastAsia="zh-CN"/>
        </w:rPr>
        <w:t>论坛三</w:t>
      </w:r>
      <w:r w:rsidRPr="0023042F">
        <w:rPr>
          <w:rFonts w:ascii="仿宋" w:eastAsia="仿宋" w:hAnsi="仿宋" w:cs="宋体" w:hint="eastAsia"/>
          <w:b/>
          <w:sz w:val="24"/>
          <w:szCs w:val="24"/>
          <w:lang w:eastAsia="zh-CN"/>
        </w:rPr>
        <w:t>：非生物</w:t>
      </w:r>
      <w:r w:rsidRPr="0023042F">
        <w:rPr>
          <w:rFonts w:ascii="仿宋" w:eastAsia="仿宋" w:hAnsi="仿宋" w:hint="eastAsia"/>
          <w:b/>
          <w:sz w:val="24"/>
          <w:szCs w:val="24"/>
          <w:lang w:eastAsia="zh-CN"/>
        </w:rPr>
        <w:t>胁迫 (干旱、高盐、低温)</w:t>
      </w:r>
    </w:p>
    <w:p w:rsidR="006C7E20" w:rsidRPr="0023042F" w:rsidRDefault="006C7E20" w:rsidP="006C7E20">
      <w:pPr>
        <w:spacing w:after="0" w:line="360" w:lineRule="auto"/>
        <w:ind w:leftChars="327" w:left="719" w:firstLineChars="400" w:firstLine="964"/>
        <w:jc w:val="both"/>
        <w:rPr>
          <w:rFonts w:ascii="仿宋" w:eastAsia="仿宋" w:hAnsi="仿宋"/>
          <w:b/>
          <w:sz w:val="24"/>
          <w:szCs w:val="24"/>
          <w:lang w:val="en-US" w:eastAsia="zh-CN"/>
        </w:rPr>
      </w:pPr>
      <w:r w:rsidRPr="0023042F">
        <w:rPr>
          <w:rFonts w:ascii="仿宋" w:eastAsia="仿宋" w:hAnsi="仿宋" w:hint="eastAsia"/>
          <w:b/>
          <w:sz w:val="24"/>
          <w:szCs w:val="24"/>
          <w:lang w:val="en-US" w:eastAsia="zh-CN"/>
        </w:rPr>
        <w:t>育种和田间管理</w:t>
      </w:r>
    </w:p>
    <w:p w:rsidR="006C7E20" w:rsidRPr="0023042F" w:rsidRDefault="006C7E20" w:rsidP="006C7E20">
      <w:pPr>
        <w:spacing w:after="0" w:line="360" w:lineRule="auto"/>
        <w:ind w:leftChars="327" w:left="719" w:firstLineChars="400" w:firstLine="960"/>
        <w:jc w:val="both"/>
        <w:rPr>
          <w:rFonts w:ascii="仿宋" w:eastAsia="仿宋" w:hAnsi="仿宋"/>
          <w:sz w:val="24"/>
          <w:szCs w:val="24"/>
          <w:lang w:val="en-US" w:eastAsia="zh-CN"/>
        </w:rPr>
      </w:pPr>
      <w:r w:rsidRPr="0023042F">
        <w:rPr>
          <w:rFonts w:ascii="仿宋" w:eastAsia="仿宋" w:hAnsi="仿宋" w:hint="eastAsia"/>
          <w:sz w:val="24"/>
          <w:szCs w:val="24"/>
          <w:lang w:val="en-US" w:eastAsia="zh-CN"/>
        </w:rPr>
        <w:t>主持人：查理</w:t>
      </w:r>
      <w:r w:rsidRPr="0023042F">
        <w:rPr>
          <w:rFonts w:ascii="仿宋" w:eastAsia="仿宋" w:hAnsi="仿宋"/>
          <w:sz w:val="24"/>
          <w:szCs w:val="24"/>
          <w:lang w:val="en-US" w:eastAsia="zh-CN"/>
        </w:rPr>
        <w:sym w:font="Wingdings" w:char="F09F"/>
      </w:r>
      <w:r w:rsidRPr="0023042F">
        <w:rPr>
          <w:rFonts w:ascii="仿宋" w:eastAsia="仿宋" w:hAnsi="仿宋" w:hint="eastAsia"/>
          <w:b/>
          <w:sz w:val="24"/>
          <w:szCs w:val="24"/>
          <w:lang w:val="en-US" w:eastAsia="zh-CN"/>
        </w:rPr>
        <w:t>布鲁梅尔</w:t>
      </w:r>
      <w:r w:rsidRPr="0023042F">
        <w:rPr>
          <w:rFonts w:ascii="仿宋" w:eastAsia="仿宋" w:hAnsi="仿宋" w:hint="eastAsia"/>
          <w:sz w:val="24"/>
          <w:szCs w:val="24"/>
          <w:lang w:val="en-US" w:eastAsia="zh-CN"/>
        </w:rPr>
        <w:t>，保罗</w:t>
      </w:r>
      <w:r w:rsidRPr="0023042F">
        <w:rPr>
          <w:rFonts w:ascii="仿宋" w:eastAsia="仿宋" w:hAnsi="仿宋"/>
          <w:sz w:val="24"/>
          <w:szCs w:val="24"/>
          <w:lang w:val="en-US" w:eastAsia="zh-CN"/>
        </w:rPr>
        <w:sym w:font="Wingdings" w:char="F09F"/>
      </w:r>
      <w:proofErr w:type="gramStart"/>
      <w:r w:rsidRPr="0023042F">
        <w:rPr>
          <w:rFonts w:ascii="仿宋" w:eastAsia="仿宋" w:hAnsi="仿宋" w:hint="eastAsia"/>
          <w:b/>
          <w:sz w:val="24"/>
          <w:szCs w:val="24"/>
          <w:lang w:val="en-US" w:eastAsia="zh-CN"/>
        </w:rPr>
        <w:t>安妮齐亚</w:t>
      </w:r>
      <w:proofErr w:type="gramEnd"/>
      <w:r w:rsidRPr="0023042F">
        <w:rPr>
          <w:rFonts w:ascii="仿宋" w:eastAsia="仿宋" w:hAnsi="仿宋" w:hint="eastAsia"/>
          <w:b/>
          <w:sz w:val="24"/>
          <w:szCs w:val="24"/>
          <w:lang w:val="en-US" w:eastAsia="zh-CN"/>
        </w:rPr>
        <w:t>里</w:t>
      </w:r>
      <w:proofErr w:type="gramStart"/>
      <w:r w:rsidRPr="0023042F">
        <w:rPr>
          <w:rFonts w:ascii="仿宋" w:eastAsia="仿宋" w:hAnsi="仿宋" w:hint="eastAsia"/>
          <w:b/>
          <w:sz w:val="24"/>
          <w:szCs w:val="24"/>
          <w:lang w:val="en-US" w:eastAsia="zh-CN"/>
        </w:rPr>
        <w:t>柯</w:t>
      </w:r>
      <w:proofErr w:type="gramEnd"/>
    </w:p>
    <w:p w:rsidR="006C7E20" w:rsidRDefault="006C7E20" w:rsidP="006C7E20">
      <w:pPr>
        <w:spacing w:beforeLines="50" w:before="120" w:after="0" w:line="360" w:lineRule="auto"/>
        <w:ind w:left="720"/>
        <w:jc w:val="both"/>
        <w:rPr>
          <w:rFonts w:ascii="Times New Roman" w:hAnsi="Times New Roman"/>
          <w:i/>
          <w:sz w:val="24"/>
          <w:szCs w:val="24"/>
          <w:lang w:val="en-US" w:eastAsia="zh-CN"/>
        </w:rPr>
      </w:pPr>
      <w:r w:rsidRPr="0023042F">
        <w:rPr>
          <w:rFonts w:ascii="仿宋" w:eastAsia="仿宋" w:hAnsi="仿宋" w:hint="eastAsia"/>
          <w:i/>
          <w:sz w:val="24"/>
          <w:szCs w:val="24"/>
          <w:lang w:val="en-US" w:eastAsia="zh-CN"/>
        </w:rPr>
        <w:t>特邀/自荐报告（每个报告15分钟），发言代表为国有和私营机构代表，着重介绍当前作物改良研究和推荐田间管理技术，以增强作物的耐受性。</w:t>
      </w:r>
    </w:p>
    <w:p w:rsidR="006C7E20" w:rsidRPr="0023042F" w:rsidRDefault="006C7E20" w:rsidP="006C7E20">
      <w:pPr>
        <w:jc w:val="both"/>
        <w:rPr>
          <w:rFonts w:ascii="Times New Roman" w:hAnsi="Times New Roman"/>
          <w:i/>
          <w:sz w:val="24"/>
          <w:szCs w:val="24"/>
          <w:lang w:val="en-US" w:eastAsia="zh-CN"/>
        </w:rPr>
      </w:pPr>
    </w:p>
    <w:p w:rsidR="006C7E20" w:rsidRPr="0023042F" w:rsidRDefault="006C7E20" w:rsidP="006C7E20">
      <w:pPr>
        <w:pStyle w:val="a6"/>
        <w:numPr>
          <w:ilvl w:val="0"/>
          <w:numId w:val="1"/>
        </w:numPr>
        <w:spacing w:line="360" w:lineRule="auto"/>
        <w:jc w:val="both"/>
        <w:rPr>
          <w:rFonts w:ascii="仿宋" w:eastAsia="仿宋" w:hAnsi="仿宋"/>
          <w:b/>
          <w:sz w:val="24"/>
          <w:szCs w:val="24"/>
          <w:lang w:eastAsia="zh-CN"/>
        </w:rPr>
      </w:pPr>
      <w:r w:rsidRPr="0023042F">
        <w:rPr>
          <w:rFonts w:ascii="仿宋" w:eastAsia="仿宋" w:hAnsi="仿宋" w:hint="eastAsia"/>
          <w:b/>
          <w:sz w:val="24"/>
          <w:szCs w:val="24"/>
          <w:u w:val="single"/>
          <w:lang w:eastAsia="zh-CN"/>
        </w:rPr>
        <w:t>论坛四</w:t>
      </w:r>
      <w:r w:rsidRPr="0023042F">
        <w:rPr>
          <w:rFonts w:ascii="仿宋" w:eastAsia="仿宋" w:hAnsi="仿宋" w:hint="eastAsia"/>
          <w:b/>
          <w:sz w:val="24"/>
          <w:szCs w:val="24"/>
          <w:lang w:eastAsia="zh-CN"/>
        </w:rPr>
        <w:t>：生物胁迫 ：虫害、病害及杂草</w:t>
      </w:r>
    </w:p>
    <w:p w:rsidR="006C7E20" w:rsidRPr="0023042F" w:rsidRDefault="006C7E20" w:rsidP="006C7E20">
      <w:pPr>
        <w:pStyle w:val="a6"/>
        <w:spacing w:line="360" w:lineRule="auto"/>
        <w:ind w:leftChars="327" w:left="719" w:firstLineChars="400" w:firstLine="960"/>
        <w:jc w:val="both"/>
        <w:rPr>
          <w:rFonts w:ascii="仿宋" w:eastAsia="仿宋" w:hAnsi="仿宋"/>
          <w:sz w:val="24"/>
          <w:szCs w:val="24"/>
          <w:lang w:eastAsia="zh-CN"/>
        </w:rPr>
      </w:pPr>
      <w:r w:rsidRPr="0023042F">
        <w:rPr>
          <w:rFonts w:ascii="仿宋" w:eastAsia="仿宋" w:hAnsi="仿宋" w:hint="eastAsia"/>
          <w:sz w:val="24"/>
          <w:szCs w:val="24"/>
          <w:lang w:eastAsia="zh-CN"/>
        </w:rPr>
        <w:t>主持人：史蒂夫</w:t>
      </w:r>
      <w:r w:rsidRPr="0023042F">
        <w:rPr>
          <w:rFonts w:ascii="仿宋" w:eastAsia="仿宋" w:hAnsi="仿宋"/>
          <w:sz w:val="24"/>
          <w:szCs w:val="24"/>
          <w:lang w:eastAsia="zh-CN"/>
        </w:rPr>
        <w:sym w:font="Wingdings" w:char="F09F"/>
      </w:r>
      <w:r w:rsidRPr="0023042F">
        <w:rPr>
          <w:rFonts w:ascii="仿宋" w:eastAsia="仿宋" w:hAnsi="仿宋" w:hint="eastAsia"/>
          <w:b/>
          <w:sz w:val="24"/>
          <w:szCs w:val="24"/>
          <w:lang w:eastAsia="zh-CN"/>
        </w:rPr>
        <w:t>奥尔洛夫</w:t>
      </w:r>
      <w:r w:rsidRPr="0023042F">
        <w:rPr>
          <w:rFonts w:ascii="仿宋" w:eastAsia="仿宋" w:hAnsi="仿宋" w:hint="eastAsia"/>
          <w:b/>
          <w:color w:val="FF0000"/>
          <w:sz w:val="24"/>
          <w:szCs w:val="24"/>
          <w:lang w:eastAsia="zh-CN"/>
        </w:rPr>
        <w:t>&amp;</w:t>
      </w:r>
      <w:r w:rsidRPr="0023042F">
        <w:rPr>
          <w:rFonts w:ascii="仿宋" w:eastAsia="仿宋" w:hAnsi="仿宋"/>
          <w:b/>
          <w:color w:val="FF0000"/>
          <w:sz w:val="24"/>
          <w:szCs w:val="24"/>
          <w:lang w:eastAsia="zh-CN"/>
        </w:rPr>
        <w:t>…</w:t>
      </w:r>
    </w:p>
    <w:p w:rsidR="006C7E20" w:rsidRPr="0023042F" w:rsidRDefault="006C7E20" w:rsidP="006C7E20">
      <w:pPr>
        <w:pStyle w:val="a6"/>
        <w:spacing w:beforeLines="50" w:before="120" w:line="360" w:lineRule="auto"/>
        <w:jc w:val="both"/>
        <w:rPr>
          <w:rFonts w:ascii="仿宋" w:eastAsia="仿宋" w:hAnsi="仿宋"/>
          <w:i/>
          <w:sz w:val="24"/>
          <w:szCs w:val="24"/>
          <w:lang w:eastAsia="zh-CN"/>
        </w:rPr>
      </w:pPr>
      <w:r w:rsidRPr="0023042F">
        <w:rPr>
          <w:rFonts w:ascii="仿宋" w:eastAsia="仿宋" w:hAnsi="仿宋" w:hint="eastAsia"/>
          <w:i/>
          <w:sz w:val="24"/>
          <w:szCs w:val="24"/>
          <w:lang w:eastAsia="zh-CN"/>
        </w:rPr>
        <w:t>特邀/自荐报告（每个报告15分钟），以严重影响苜蓿主要生产国或新发现的病虫害为题材。</w:t>
      </w:r>
    </w:p>
    <w:p w:rsidR="006C7E20" w:rsidRPr="00803D1B" w:rsidRDefault="006C7E20" w:rsidP="006C7E20">
      <w:pPr>
        <w:pStyle w:val="a6"/>
        <w:spacing w:beforeLines="50" w:before="120"/>
        <w:jc w:val="both"/>
        <w:rPr>
          <w:rFonts w:ascii="Times New Roman" w:eastAsiaTheme="minorEastAsia" w:hAnsi="Times New Roman"/>
          <w:i/>
          <w:sz w:val="24"/>
          <w:szCs w:val="24"/>
          <w:lang w:eastAsia="zh-CN"/>
        </w:rPr>
      </w:pPr>
    </w:p>
    <w:p w:rsidR="006C7E20" w:rsidRDefault="006C7E20" w:rsidP="006C7E20">
      <w:pPr>
        <w:pStyle w:val="a6"/>
        <w:ind w:left="0"/>
        <w:jc w:val="both"/>
        <w:rPr>
          <w:rFonts w:ascii="Times New Roman" w:hAnsi="Times New Roman"/>
          <w:b/>
          <w:sz w:val="24"/>
          <w:szCs w:val="24"/>
          <w:lang w:eastAsia="zh-CN"/>
        </w:rPr>
      </w:pPr>
    </w:p>
    <w:p w:rsidR="006C7E20" w:rsidRPr="0023042F" w:rsidRDefault="006C7E20" w:rsidP="006C7E20">
      <w:pPr>
        <w:pStyle w:val="a6"/>
        <w:numPr>
          <w:ilvl w:val="0"/>
          <w:numId w:val="1"/>
        </w:numPr>
        <w:spacing w:line="360" w:lineRule="auto"/>
        <w:jc w:val="both"/>
        <w:rPr>
          <w:rFonts w:ascii="仿宋" w:eastAsia="仿宋" w:hAnsi="仿宋"/>
          <w:b/>
          <w:sz w:val="24"/>
          <w:szCs w:val="24"/>
          <w:lang w:eastAsia="zh-CN"/>
        </w:rPr>
      </w:pPr>
      <w:r w:rsidRPr="0023042F">
        <w:rPr>
          <w:rFonts w:ascii="仿宋" w:eastAsia="仿宋" w:hAnsi="仿宋" w:hint="eastAsia"/>
          <w:b/>
          <w:sz w:val="24"/>
          <w:szCs w:val="24"/>
          <w:u w:val="single"/>
          <w:lang w:eastAsia="zh-CN"/>
        </w:rPr>
        <w:t>论坛五</w:t>
      </w:r>
      <w:r w:rsidRPr="0023042F">
        <w:rPr>
          <w:rFonts w:ascii="仿宋" w:eastAsia="仿宋" w:hAnsi="仿宋" w:hint="eastAsia"/>
          <w:b/>
          <w:sz w:val="24"/>
          <w:szCs w:val="24"/>
          <w:lang w:eastAsia="zh-CN"/>
        </w:rPr>
        <w:t>：转基因苜蓿</w:t>
      </w:r>
    </w:p>
    <w:p w:rsidR="006C7E20" w:rsidRPr="0023042F" w:rsidRDefault="006C7E20" w:rsidP="006C7E20">
      <w:pPr>
        <w:pStyle w:val="a6"/>
        <w:spacing w:line="360" w:lineRule="auto"/>
        <w:ind w:leftChars="327" w:left="719" w:firstLineChars="392" w:firstLine="941"/>
        <w:jc w:val="both"/>
        <w:rPr>
          <w:rFonts w:ascii="仿宋" w:eastAsia="仿宋" w:hAnsi="仿宋"/>
          <w:sz w:val="24"/>
          <w:szCs w:val="24"/>
          <w:lang w:eastAsia="zh-CN"/>
        </w:rPr>
      </w:pPr>
      <w:r w:rsidRPr="0023042F">
        <w:rPr>
          <w:rFonts w:ascii="仿宋" w:eastAsia="仿宋" w:hAnsi="仿宋" w:hint="eastAsia"/>
          <w:sz w:val="24"/>
          <w:szCs w:val="24"/>
          <w:lang w:eastAsia="zh-CN"/>
        </w:rPr>
        <w:t>主持人：费德里科</w:t>
      </w:r>
      <w:r w:rsidRPr="0023042F">
        <w:rPr>
          <w:rFonts w:ascii="仿宋" w:eastAsia="仿宋" w:hAnsi="仿宋" w:hint="eastAsia"/>
          <w:sz w:val="24"/>
          <w:szCs w:val="24"/>
          <w:lang w:eastAsia="zh-CN"/>
        </w:rPr>
        <w:sym w:font="Wingdings" w:char="F09F"/>
      </w:r>
      <w:proofErr w:type="gramStart"/>
      <w:r w:rsidRPr="0023042F">
        <w:rPr>
          <w:rFonts w:ascii="仿宋" w:eastAsia="仿宋" w:hAnsi="仿宋" w:hint="eastAsia"/>
          <w:b/>
          <w:sz w:val="24"/>
          <w:szCs w:val="24"/>
          <w:lang w:eastAsia="zh-CN"/>
        </w:rPr>
        <w:t>特</w:t>
      </w:r>
      <w:proofErr w:type="gramEnd"/>
      <w:r w:rsidRPr="0023042F">
        <w:rPr>
          <w:rFonts w:ascii="仿宋" w:eastAsia="仿宋" w:hAnsi="仿宋" w:hint="eastAsia"/>
          <w:b/>
          <w:sz w:val="24"/>
          <w:szCs w:val="24"/>
          <w:lang w:eastAsia="zh-CN"/>
        </w:rPr>
        <w:t>鲁科</w:t>
      </w:r>
      <w:r w:rsidRPr="0023042F">
        <w:rPr>
          <w:rFonts w:ascii="仿宋" w:eastAsia="仿宋" w:hAnsi="仿宋"/>
          <w:sz w:val="24"/>
          <w:szCs w:val="24"/>
          <w:lang w:eastAsia="zh-CN"/>
        </w:rPr>
        <w:t></w:t>
      </w:r>
      <w:r w:rsidRPr="0023042F">
        <w:rPr>
          <w:rFonts w:ascii="仿宋" w:eastAsia="仿宋" w:hAnsi="仿宋" w:hint="eastAsia"/>
          <w:sz w:val="24"/>
          <w:szCs w:val="24"/>
          <w:lang w:eastAsia="zh-CN"/>
        </w:rPr>
        <w:t>马克</w:t>
      </w:r>
      <w:r w:rsidRPr="0023042F">
        <w:rPr>
          <w:rFonts w:ascii="仿宋" w:eastAsia="仿宋" w:hAnsi="仿宋" w:hint="eastAsia"/>
          <w:sz w:val="24"/>
          <w:szCs w:val="24"/>
          <w:lang w:eastAsia="zh-CN"/>
        </w:rPr>
        <w:sym w:font="Wingdings" w:char="F09F"/>
      </w:r>
      <w:r w:rsidRPr="0023042F">
        <w:rPr>
          <w:rFonts w:ascii="仿宋" w:eastAsia="仿宋" w:hAnsi="仿宋" w:hint="eastAsia"/>
          <w:b/>
          <w:sz w:val="24"/>
          <w:szCs w:val="24"/>
          <w:lang w:eastAsia="zh-CN"/>
        </w:rPr>
        <w:t>麦卡斯林</w:t>
      </w:r>
    </w:p>
    <w:p w:rsidR="006C7E20" w:rsidRPr="0023042F" w:rsidRDefault="006C7E20" w:rsidP="006C7E20">
      <w:pPr>
        <w:pStyle w:val="a6"/>
        <w:spacing w:line="360" w:lineRule="auto"/>
        <w:jc w:val="both"/>
        <w:rPr>
          <w:rFonts w:ascii="仿宋" w:eastAsia="仿宋" w:hAnsi="仿宋"/>
          <w:i/>
          <w:sz w:val="24"/>
          <w:szCs w:val="24"/>
          <w:u w:val="single"/>
          <w:lang w:eastAsia="zh-CN"/>
        </w:rPr>
      </w:pPr>
    </w:p>
    <w:p w:rsidR="006C7E20" w:rsidRPr="0023042F" w:rsidRDefault="006C7E20" w:rsidP="006C7E20">
      <w:pPr>
        <w:pStyle w:val="a6"/>
        <w:spacing w:line="360" w:lineRule="auto"/>
        <w:jc w:val="both"/>
        <w:rPr>
          <w:rFonts w:ascii="仿宋" w:eastAsia="仿宋" w:hAnsi="仿宋"/>
          <w:i/>
          <w:sz w:val="24"/>
          <w:szCs w:val="24"/>
          <w:lang w:eastAsia="zh-CN"/>
        </w:rPr>
      </w:pPr>
      <w:r w:rsidRPr="0023042F">
        <w:rPr>
          <w:rFonts w:ascii="仿宋" w:eastAsia="仿宋" w:hAnsi="仿宋" w:hint="eastAsia"/>
          <w:i/>
          <w:sz w:val="24"/>
          <w:szCs w:val="24"/>
          <w:u w:val="single"/>
          <w:lang w:eastAsia="zh-CN"/>
        </w:rPr>
        <w:lastRenderedPageBreak/>
        <w:t>第一场</w:t>
      </w:r>
      <w:r w:rsidRPr="0023042F">
        <w:rPr>
          <w:rFonts w:ascii="仿宋" w:eastAsia="仿宋" w:hAnsi="仿宋" w:hint="eastAsia"/>
          <w:i/>
          <w:sz w:val="24"/>
          <w:szCs w:val="24"/>
          <w:lang w:eastAsia="zh-CN"/>
        </w:rPr>
        <w:t>：</w:t>
      </w:r>
      <w:r w:rsidRPr="0023042F">
        <w:rPr>
          <w:rFonts w:ascii="仿宋" w:eastAsia="仿宋" w:hAnsi="仿宋" w:hint="eastAsia"/>
          <w:b/>
          <w:i/>
          <w:sz w:val="24"/>
          <w:szCs w:val="24"/>
          <w:lang w:eastAsia="zh-CN"/>
        </w:rPr>
        <w:t>基因创新</w:t>
      </w:r>
      <w:r w:rsidRPr="0023042F">
        <w:rPr>
          <w:rFonts w:ascii="仿宋" w:eastAsia="仿宋" w:hAnsi="仿宋" w:hint="eastAsia"/>
          <w:i/>
          <w:sz w:val="24"/>
          <w:szCs w:val="24"/>
          <w:lang w:eastAsia="zh-CN"/>
        </w:rPr>
        <w:t>——两到三个特邀报告（每个报告15分钟）以未来苜蓿基因创新为题材。</w:t>
      </w:r>
    </w:p>
    <w:p w:rsidR="006C7E20" w:rsidRPr="0023042F" w:rsidRDefault="006C7E20" w:rsidP="006C7E20">
      <w:pPr>
        <w:pStyle w:val="a6"/>
        <w:spacing w:line="360" w:lineRule="auto"/>
        <w:jc w:val="both"/>
        <w:rPr>
          <w:rFonts w:ascii="仿宋" w:eastAsia="仿宋" w:hAnsi="仿宋"/>
          <w:i/>
          <w:sz w:val="24"/>
          <w:szCs w:val="24"/>
          <w:u w:val="single"/>
          <w:lang w:eastAsia="zh-CN"/>
        </w:rPr>
      </w:pPr>
    </w:p>
    <w:p w:rsidR="006C7E20" w:rsidRPr="0023042F" w:rsidRDefault="006C7E20" w:rsidP="006C7E20">
      <w:pPr>
        <w:pStyle w:val="a6"/>
        <w:spacing w:line="360" w:lineRule="auto"/>
        <w:jc w:val="both"/>
        <w:rPr>
          <w:rFonts w:ascii="仿宋" w:eastAsia="仿宋" w:hAnsi="仿宋"/>
          <w:i/>
          <w:sz w:val="24"/>
          <w:szCs w:val="24"/>
          <w:lang w:eastAsia="zh-CN"/>
        </w:rPr>
      </w:pPr>
      <w:r w:rsidRPr="0023042F">
        <w:rPr>
          <w:rFonts w:ascii="仿宋" w:eastAsia="仿宋" w:hAnsi="仿宋" w:hint="eastAsia"/>
          <w:i/>
          <w:sz w:val="24"/>
          <w:szCs w:val="24"/>
          <w:u w:val="single"/>
          <w:lang w:eastAsia="zh-CN"/>
        </w:rPr>
        <w:t>第二场</w:t>
      </w:r>
      <w:r w:rsidRPr="0023042F">
        <w:rPr>
          <w:rFonts w:ascii="仿宋" w:eastAsia="仿宋" w:hAnsi="仿宋" w:hint="eastAsia"/>
          <w:i/>
          <w:sz w:val="24"/>
          <w:szCs w:val="24"/>
          <w:lang w:eastAsia="zh-CN"/>
        </w:rPr>
        <w:t>：</w:t>
      </w:r>
      <w:r w:rsidRPr="0023042F">
        <w:rPr>
          <w:rFonts w:ascii="仿宋" w:eastAsia="仿宋" w:hAnsi="仿宋" w:hint="eastAsia"/>
          <w:b/>
          <w:i/>
          <w:sz w:val="24"/>
          <w:szCs w:val="24"/>
          <w:lang w:eastAsia="zh-CN"/>
        </w:rPr>
        <w:t>转基因苜蓿或非转基因苜蓿？</w:t>
      </w:r>
      <w:r w:rsidRPr="0023042F">
        <w:rPr>
          <w:rFonts w:ascii="仿宋" w:eastAsia="仿宋" w:hAnsi="仿宋" w:hint="eastAsia"/>
          <w:i/>
          <w:sz w:val="24"/>
          <w:szCs w:val="24"/>
          <w:lang w:eastAsia="zh-CN"/>
        </w:rPr>
        <w:t>——四个特邀报告，二个正方（支持转基因苜蓿），二个反方（反对转基因苜蓿），每个报告20分钟。</w:t>
      </w:r>
    </w:p>
    <w:p w:rsidR="006C7E20" w:rsidRPr="0023042F" w:rsidRDefault="006C7E20" w:rsidP="006C7E20">
      <w:pPr>
        <w:pStyle w:val="a6"/>
        <w:spacing w:line="360" w:lineRule="auto"/>
        <w:jc w:val="both"/>
        <w:rPr>
          <w:rFonts w:ascii="仿宋" w:eastAsia="仿宋" w:hAnsi="仿宋"/>
          <w:i/>
          <w:sz w:val="24"/>
          <w:szCs w:val="24"/>
          <w:lang w:eastAsia="zh-CN"/>
        </w:rPr>
      </w:pPr>
      <w:r w:rsidRPr="0023042F">
        <w:rPr>
          <w:rFonts w:ascii="仿宋" w:eastAsia="仿宋" w:hAnsi="仿宋" w:hint="eastAsia"/>
          <w:i/>
          <w:sz w:val="24"/>
          <w:szCs w:val="24"/>
          <w:lang w:eastAsia="zh-CN"/>
        </w:rPr>
        <w:t>目的：以科学信息为基础，促进学术辩论，讨论与传统苜蓿共存下的转基因生物管理、转基因生物环境影响、转基因生物健康问题等话题。</w:t>
      </w:r>
    </w:p>
    <w:p w:rsidR="006C7E20" w:rsidRPr="00702F61" w:rsidRDefault="006C7E20" w:rsidP="006C7E20">
      <w:pPr>
        <w:jc w:val="both"/>
        <w:rPr>
          <w:rFonts w:ascii="Times New Roman" w:hAnsi="Times New Roman"/>
          <w:b/>
          <w:sz w:val="24"/>
          <w:szCs w:val="24"/>
          <w:lang w:val="en-US" w:eastAsia="zh-CN"/>
        </w:rPr>
      </w:pPr>
    </w:p>
    <w:p w:rsidR="006C7E20" w:rsidRPr="00702F61" w:rsidRDefault="006C7E20" w:rsidP="006C7E20">
      <w:pPr>
        <w:pStyle w:val="a6"/>
        <w:numPr>
          <w:ilvl w:val="0"/>
          <w:numId w:val="1"/>
        </w:numPr>
        <w:spacing w:line="360" w:lineRule="auto"/>
        <w:jc w:val="both"/>
        <w:rPr>
          <w:rFonts w:ascii="仿宋" w:eastAsia="仿宋" w:hAnsi="仿宋"/>
          <w:b/>
          <w:sz w:val="24"/>
          <w:szCs w:val="24"/>
          <w:lang w:eastAsia="zh-CN"/>
        </w:rPr>
      </w:pPr>
      <w:r w:rsidRPr="00702F61">
        <w:rPr>
          <w:rFonts w:ascii="仿宋" w:eastAsia="仿宋" w:hAnsi="仿宋" w:hint="eastAsia"/>
          <w:b/>
          <w:sz w:val="24"/>
          <w:szCs w:val="24"/>
          <w:u w:val="single"/>
          <w:lang w:eastAsia="zh-CN"/>
        </w:rPr>
        <w:t>论坛六</w:t>
      </w:r>
      <w:r w:rsidRPr="00702F61">
        <w:rPr>
          <w:rFonts w:ascii="仿宋" w:eastAsia="仿宋" w:hAnsi="仿宋" w:hint="eastAsia"/>
          <w:b/>
          <w:sz w:val="24"/>
          <w:szCs w:val="24"/>
          <w:lang w:eastAsia="zh-CN"/>
        </w:rPr>
        <w:t>：优质苜蓿育种</w:t>
      </w:r>
    </w:p>
    <w:p w:rsidR="006C7E20" w:rsidRPr="00702F61" w:rsidRDefault="006C7E20" w:rsidP="006C7E20">
      <w:pPr>
        <w:pStyle w:val="a6"/>
        <w:spacing w:line="360" w:lineRule="auto"/>
        <w:jc w:val="both"/>
        <w:rPr>
          <w:rFonts w:ascii="仿宋" w:eastAsia="仿宋" w:hAnsi="仿宋"/>
          <w:sz w:val="24"/>
          <w:szCs w:val="24"/>
          <w:lang w:eastAsia="zh-CN"/>
        </w:rPr>
      </w:pPr>
      <w:r>
        <w:rPr>
          <w:rFonts w:ascii="宋体" w:eastAsia="宋体" w:hAnsi="宋体" w:cs="宋体" w:hint="eastAsia"/>
          <w:b/>
          <w:sz w:val="24"/>
          <w:szCs w:val="24"/>
          <w:lang w:eastAsia="zh-CN"/>
        </w:rPr>
        <w:t>    </w:t>
      </w:r>
      <w:r w:rsidRPr="00702F61">
        <w:rPr>
          <w:rFonts w:ascii="仿宋" w:eastAsia="仿宋" w:hAnsi="仿宋" w:hint="eastAsia"/>
          <w:sz w:val="24"/>
          <w:szCs w:val="24"/>
          <w:lang w:eastAsia="zh-CN"/>
        </w:rPr>
        <w:t>主持人：唐</w:t>
      </w:r>
      <w:r w:rsidRPr="00702F61">
        <w:rPr>
          <w:rFonts w:ascii="仿宋" w:eastAsia="仿宋" w:hAnsi="仿宋" w:hint="eastAsia"/>
          <w:sz w:val="24"/>
          <w:szCs w:val="24"/>
          <w:lang w:eastAsia="zh-CN"/>
        </w:rPr>
        <w:sym w:font="Wingdings" w:char="F09F"/>
      </w:r>
      <w:r w:rsidRPr="00702F61">
        <w:rPr>
          <w:rFonts w:ascii="仿宋" w:eastAsia="仿宋" w:hAnsi="仿宋" w:hint="eastAsia"/>
          <w:b/>
          <w:sz w:val="24"/>
          <w:szCs w:val="24"/>
          <w:lang w:eastAsia="zh-CN"/>
        </w:rPr>
        <w:t>米勒</w:t>
      </w:r>
      <w:r w:rsidRPr="00702F61">
        <w:rPr>
          <w:rFonts w:ascii="仿宋" w:eastAsia="仿宋" w:hAnsi="仿宋" w:hint="eastAsia"/>
          <w:sz w:val="24"/>
          <w:szCs w:val="24"/>
          <w:lang w:eastAsia="zh-CN"/>
        </w:rPr>
        <w:t xml:space="preserve">  迈克</w:t>
      </w:r>
      <w:r w:rsidRPr="00702F61">
        <w:rPr>
          <w:rFonts w:ascii="仿宋" w:eastAsia="仿宋" w:hAnsi="仿宋" w:hint="eastAsia"/>
          <w:sz w:val="24"/>
          <w:szCs w:val="24"/>
          <w:lang w:eastAsia="zh-CN"/>
        </w:rPr>
        <w:sym w:font="Wingdings" w:char="F09F"/>
      </w:r>
      <w:r w:rsidRPr="00702F61">
        <w:rPr>
          <w:rFonts w:ascii="仿宋" w:eastAsia="仿宋" w:hAnsi="仿宋" w:hint="eastAsia"/>
          <w:b/>
          <w:sz w:val="24"/>
          <w:szCs w:val="24"/>
          <w:lang w:eastAsia="zh-CN"/>
        </w:rPr>
        <w:t>彼得森</w:t>
      </w:r>
    </w:p>
    <w:p w:rsidR="006C7E20" w:rsidRPr="00702F61" w:rsidRDefault="006C7E20" w:rsidP="006C7E20">
      <w:pPr>
        <w:pStyle w:val="a6"/>
        <w:spacing w:line="360" w:lineRule="auto"/>
        <w:ind w:leftChars="324" w:left="713"/>
        <w:jc w:val="both"/>
        <w:rPr>
          <w:rFonts w:ascii="仿宋" w:eastAsia="仿宋" w:hAnsi="仿宋"/>
          <w:i/>
          <w:sz w:val="24"/>
          <w:szCs w:val="24"/>
          <w:lang w:eastAsia="zh-CN"/>
        </w:rPr>
      </w:pPr>
      <w:r w:rsidRPr="00702F61">
        <w:rPr>
          <w:rFonts w:ascii="仿宋" w:eastAsia="仿宋" w:hAnsi="仿宋" w:hint="eastAsia"/>
          <w:i/>
          <w:sz w:val="24"/>
          <w:szCs w:val="24"/>
          <w:lang w:eastAsia="zh-CN"/>
        </w:rPr>
        <w:t>特邀报告（每个报告15分钟），改善饲草质量方法（减少木质素，提高</w:t>
      </w:r>
      <w:proofErr w:type="gramStart"/>
      <w:r w:rsidRPr="00702F61">
        <w:rPr>
          <w:rFonts w:ascii="仿宋" w:eastAsia="仿宋" w:hAnsi="仿宋" w:hint="eastAsia"/>
          <w:i/>
          <w:sz w:val="24"/>
          <w:szCs w:val="24"/>
          <w:lang w:eastAsia="zh-CN"/>
        </w:rPr>
        <w:t>多叶株频率</w:t>
      </w:r>
      <w:proofErr w:type="gramEnd"/>
      <w:r w:rsidRPr="00702F61">
        <w:rPr>
          <w:rFonts w:ascii="仿宋" w:eastAsia="仿宋" w:hAnsi="仿宋" w:hint="eastAsia"/>
          <w:i/>
          <w:sz w:val="24"/>
          <w:szCs w:val="24"/>
          <w:lang w:eastAsia="zh-CN"/>
        </w:rPr>
        <w:t>，延迟叶片衰老，降低腹胀可能性，浓缩单宁含量等）</w:t>
      </w:r>
    </w:p>
    <w:p w:rsidR="006C7E20" w:rsidRPr="00302E87" w:rsidRDefault="006C7E20" w:rsidP="006C7E20">
      <w:pPr>
        <w:pStyle w:val="a6"/>
        <w:ind w:left="0"/>
        <w:jc w:val="both"/>
        <w:rPr>
          <w:rFonts w:ascii="Times New Roman" w:hAnsi="Times New Roman"/>
          <w:b/>
          <w:sz w:val="24"/>
          <w:szCs w:val="24"/>
          <w:lang w:eastAsia="zh-CN"/>
        </w:rPr>
      </w:pPr>
    </w:p>
    <w:p w:rsidR="006C7E20" w:rsidRDefault="006C7E20" w:rsidP="006C7E20">
      <w:pPr>
        <w:pStyle w:val="a6"/>
        <w:ind w:left="0"/>
        <w:jc w:val="both"/>
        <w:rPr>
          <w:rFonts w:ascii="Times New Roman" w:hAnsi="Times New Roman"/>
          <w:b/>
          <w:sz w:val="24"/>
          <w:szCs w:val="24"/>
          <w:lang w:eastAsia="zh-CN"/>
        </w:rPr>
      </w:pPr>
    </w:p>
    <w:p w:rsidR="006C7E20" w:rsidRPr="00702F61" w:rsidRDefault="006C7E20" w:rsidP="006C7E20">
      <w:pPr>
        <w:pStyle w:val="a6"/>
        <w:numPr>
          <w:ilvl w:val="0"/>
          <w:numId w:val="1"/>
        </w:numPr>
        <w:spacing w:line="360" w:lineRule="auto"/>
        <w:jc w:val="both"/>
        <w:rPr>
          <w:rFonts w:ascii="仿宋" w:eastAsia="仿宋" w:hAnsi="仿宋"/>
          <w:b/>
          <w:sz w:val="24"/>
          <w:szCs w:val="24"/>
          <w:lang w:eastAsia="zh-CN"/>
        </w:rPr>
      </w:pPr>
      <w:r w:rsidRPr="00702F61">
        <w:rPr>
          <w:rFonts w:ascii="仿宋" w:eastAsia="仿宋" w:hAnsi="仿宋" w:hint="eastAsia"/>
          <w:b/>
          <w:sz w:val="24"/>
          <w:szCs w:val="24"/>
          <w:u w:val="single"/>
          <w:lang w:eastAsia="zh-CN"/>
        </w:rPr>
        <w:t>论坛七</w:t>
      </w:r>
      <w:r w:rsidRPr="00702F61">
        <w:rPr>
          <w:rFonts w:ascii="仿宋" w:eastAsia="仿宋" w:hAnsi="仿宋" w:hint="eastAsia"/>
          <w:b/>
          <w:sz w:val="24"/>
          <w:szCs w:val="24"/>
          <w:lang w:eastAsia="zh-CN"/>
        </w:rPr>
        <w:t>：苜蓿加工、新用途和出口市场</w:t>
      </w:r>
    </w:p>
    <w:p w:rsidR="006C7E20" w:rsidRPr="00702F61" w:rsidRDefault="006C7E20" w:rsidP="006C7E20">
      <w:pPr>
        <w:pStyle w:val="a6"/>
        <w:spacing w:line="360" w:lineRule="auto"/>
        <w:jc w:val="both"/>
        <w:rPr>
          <w:rFonts w:ascii="仿宋" w:eastAsia="仿宋" w:hAnsi="仿宋"/>
          <w:sz w:val="24"/>
          <w:szCs w:val="24"/>
          <w:lang w:eastAsia="zh-CN"/>
        </w:rPr>
      </w:pPr>
      <w:r w:rsidRPr="00702F61">
        <w:rPr>
          <w:rFonts w:ascii="宋体" w:eastAsia="宋体" w:hAnsi="宋体" w:cs="宋体" w:hint="eastAsia"/>
          <w:sz w:val="24"/>
          <w:szCs w:val="24"/>
          <w:lang w:eastAsia="zh-CN"/>
        </w:rPr>
        <w:t>    </w:t>
      </w:r>
      <w:r w:rsidRPr="00702F61">
        <w:rPr>
          <w:rFonts w:ascii="仿宋" w:eastAsia="仿宋" w:hAnsi="仿宋" w:hint="eastAsia"/>
          <w:sz w:val="24"/>
          <w:szCs w:val="24"/>
          <w:lang w:eastAsia="zh-CN"/>
        </w:rPr>
        <w:t>主持人：埃里克</w:t>
      </w:r>
      <w:r w:rsidRPr="00702F61">
        <w:rPr>
          <w:rFonts w:ascii="仿宋" w:eastAsia="仿宋" w:hAnsi="仿宋"/>
          <w:sz w:val="24"/>
          <w:szCs w:val="24"/>
          <w:lang w:eastAsia="zh-CN"/>
        </w:rPr>
        <w:sym w:font="Wingdings" w:char="F09F"/>
      </w:r>
      <w:r w:rsidRPr="00702F61">
        <w:rPr>
          <w:rFonts w:ascii="仿宋" w:eastAsia="仿宋" w:hAnsi="仿宋" w:hint="eastAsia"/>
          <w:b/>
          <w:sz w:val="24"/>
          <w:szCs w:val="24"/>
          <w:lang w:eastAsia="zh-CN"/>
        </w:rPr>
        <w:t>吉尔摩特</w:t>
      </w:r>
    </w:p>
    <w:p w:rsidR="006C7E20" w:rsidRPr="00702F61" w:rsidRDefault="006C7E20" w:rsidP="006C7E20">
      <w:pPr>
        <w:pStyle w:val="a6"/>
        <w:spacing w:line="360" w:lineRule="auto"/>
        <w:jc w:val="both"/>
        <w:rPr>
          <w:rFonts w:ascii="仿宋" w:eastAsia="仿宋" w:hAnsi="仿宋"/>
          <w:i/>
          <w:sz w:val="24"/>
          <w:szCs w:val="24"/>
          <w:lang w:eastAsia="zh-CN"/>
        </w:rPr>
      </w:pPr>
      <w:r w:rsidRPr="00702F61">
        <w:rPr>
          <w:rFonts w:ascii="仿宋" w:eastAsia="仿宋" w:hAnsi="仿宋" w:hint="eastAsia"/>
          <w:i/>
          <w:sz w:val="24"/>
          <w:szCs w:val="24"/>
          <w:lang w:eastAsia="zh-CN"/>
        </w:rPr>
        <w:t>特邀/自荐报告（每个报告15分钟），以苜蓿新用途、脱水效率、新型收获和运输设备，包装等为题材。</w:t>
      </w:r>
    </w:p>
    <w:p w:rsidR="006C7E20" w:rsidRPr="00302E87" w:rsidRDefault="006C7E20" w:rsidP="006C7E20">
      <w:pPr>
        <w:pStyle w:val="a6"/>
        <w:jc w:val="both"/>
        <w:rPr>
          <w:rFonts w:ascii="Times New Roman" w:eastAsiaTheme="minorEastAsia" w:hAnsi="Times New Roman"/>
          <w:i/>
          <w:sz w:val="24"/>
          <w:szCs w:val="24"/>
          <w:lang w:eastAsia="zh-CN"/>
        </w:rPr>
      </w:pPr>
    </w:p>
    <w:p w:rsidR="006C7E20" w:rsidRDefault="006C7E20" w:rsidP="006C7E20">
      <w:pPr>
        <w:pStyle w:val="a6"/>
        <w:jc w:val="both"/>
        <w:rPr>
          <w:rFonts w:ascii="Times New Roman" w:hAnsi="Times New Roman"/>
          <w:i/>
          <w:sz w:val="24"/>
          <w:szCs w:val="24"/>
          <w:lang w:eastAsia="zh-CN"/>
        </w:rPr>
      </w:pPr>
    </w:p>
    <w:p w:rsidR="006C7E20" w:rsidRPr="00702F61" w:rsidRDefault="006C7E20" w:rsidP="006C7E20">
      <w:pPr>
        <w:pStyle w:val="a6"/>
        <w:numPr>
          <w:ilvl w:val="0"/>
          <w:numId w:val="1"/>
        </w:numPr>
        <w:spacing w:line="360" w:lineRule="auto"/>
        <w:jc w:val="both"/>
        <w:rPr>
          <w:rFonts w:ascii="仿宋" w:eastAsia="仿宋" w:hAnsi="仿宋"/>
          <w:b/>
          <w:sz w:val="24"/>
          <w:szCs w:val="24"/>
          <w:lang w:eastAsia="zh-CN"/>
        </w:rPr>
      </w:pPr>
      <w:r w:rsidRPr="00702F61">
        <w:rPr>
          <w:rFonts w:ascii="仿宋" w:eastAsia="仿宋" w:hAnsi="仿宋" w:hint="eastAsia"/>
          <w:b/>
          <w:sz w:val="24"/>
          <w:szCs w:val="24"/>
          <w:u w:val="single"/>
          <w:lang w:eastAsia="zh-CN"/>
        </w:rPr>
        <w:t>论坛八</w:t>
      </w:r>
      <w:r w:rsidRPr="00702F61">
        <w:rPr>
          <w:rFonts w:ascii="仿宋" w:eastAsia="仿宋" w:hAnsi="仿宋" w:hint="eastAsia"/>
          <w:b/>
          <w:sz w:val="24"/>
          <w:szCs w:val="24"/>
          <w:lang w:eastAsia="zh-CN"/>
        </w:rPr>
        <w:t>：建立苜蓿生产体系，以应对经济和环境挑战</w:t>
      </w:r>
    </w:p>
    <w:p w:rsidR="006C7E20" w:rsidRPr="00702F61" w:rsidRDefault="006C7E20" w:rsidP="006C7E20">
      <w:pPr>
        <w:pStyle w:val="a6"/>
        <w:spacing w:line="360" w:lineRule="auto"/>
        <w:ind w:leftChars="327" w:left="719" w:firstLineChars="400" w:firstLine="960"/>
        <w:jc w:val="both"/>
        <w:rPr>
          <w:rFonts w:ascii="仿宋" w:eastAsia="仿宋" w:hAnsi="仿宋"/>
          <w:i/>
          <w:sz w:val="24"/>
          <w:szCs w:val="24"/>
          <w:lang w:eastAsia="zh-CN"/>
        </w:rPr>
      </w:pPr>
      <w:r w:rsidRPr="00702F61">
        <w:rPr>
          <w:rFonts w:ascii="仿宋" w:eastAsia="仿宋" w:hAnsi="仿宋" w:hint="eastAsia"/>
          <w:i/>
          <w:sz w:val="24"/>
          <w:szCs w:val="24"/>
          <w:lang w:eastAsia="zh-CN"/>
        </w:rPr>
        <w:t>主持人：克里斯蒂安</w:t>
      </w:r>
      <w:r w:rsidRPr="00702F61">
        <w:rPr>
          <w:rFonts w:ascii="仿宋" w:eastAsia="仿宋" w:hAnsi="仿宋"/>
          <w:i/>
          <w:sz w:val="24"/>
          <w:szCs w:val="24"/>
          <w:lang w:eastAsia="zh-CN"/>
        </w:rPr>
        <w:sym w:font="Wingdings" w:char="F09F"/>
      </w:r>
      <w:r w:rsidRPr="00702F61">
        <w:rPr>
          <w:rFonts w:ascii="仿宋" w:eastAsia="仿宋" w:hAnsi="仿宋" w:hint="eastAsia"/>
          <w:b/>
          <w:i/>
          <w:sz w:val="24"/>
          <w:szCs w:val="24"/>
          <w:lang w:eastAsia="zh-CN"/>
        </w:rPr>
        <w:t>惠更斯</w:t>
      </w:r>
    </w:p>
    <w:p w:rsidR="006C7E20" w:rsidRPr="00702F61" w:rsidRDefault="006C7E20" w:rsidP="006C7E20">
      <w:pPr>
        <w:pStyle w:val="a6"/>
        <w:spacing w:line="360" w:lineRule="auto"/>
        <w:jc w:val="both"/>
        <w:rPr>
          <w:rFonts w:ascii="仿宋" w:eastAsia="仿宋" w:hAnsi="仿宋"/>
          <w:i/>
          <w:sz w:val="24"/>
          <w:szCs w:val="24"/>
          <w:lang w:eastAsia="zh-CN"/>
        </w:rPr>
      </w:pPr>
      <w:r w:rsidRPr="00702F61">
        <w:rPr>
          <w:rFonts w:ascii="仿宋" w:eastAsia="仿宋" w:hAnsi="仿宋" w:hint="eastAsia"/>
          <w:i/>
          <w:sz w:val="24"/>
          <w:szCs w:val="24"/>
          <w:lang w:eastAsia="zh-CN"/>
        </w:rPr>
        <w:t>特邀/自荐报告（每个报告15分钟），以苜蓿生产体系、苜蓿和农业生态环境服务、减少温室气体生产等为题材。</w:t>
      </w:r>
    </w:p>
    <w:p w:rsidR="006C7E20" w:rsidRDefault="006C7E20" w:rsidP="006C7E20">
      <w:pPr>
        <w:pStyle w:val="a6"/>
        <w:jc w:val="both"/>
        <w:rPr>
          <w:rFonts w:ascii="Times New Roman" w:eastAsiaTheme="minorEastAsia" w:hAnsi="Times New Roman"/>
          <w:i/>
          <w:sz w:val="24"/>
          <w:szCs w:val="24"/>
          <w:lang w:eastAsia="zh-CN"/>
        </w:rPr>
      </w:pPr>
    </w:p>
    <w:p w:rsidR="006C7E20" w:rsidRPr="00A4004C" w:rsidRDefault="006C7E20" w:rsidP="006C7E20">
      <w:pPr>
        <w:pStyle w:val="a6"/>
        <w:jc w:val="both"/>
        <w:rPr>
          <w:rFonts w:ascii="Times New Roman" w:eastAsiaTheme="minorEastAsia" w:hAnsi="Times New Roman"/>
          <w:i/>
          <w:sz w:val="24"/>
          <w:szCs w:val="24"/>
          <w:lang w:eastAsia="zh-CN"/>
        </w:rPr>
      </w:pPr>
    </w:p>
    <w:p w:rsidR="006C7E20" w:rsidRPr="00EE0CB4" w:rsidRDefault="006C7E20" w:rsidP="006C7E20">
      <w:pPr>
        <w:pStyle w:val="a6"/>
        <w:numPr>
          <w:ilvl w:val="0"/>
          <w:numId w:val="1"/>
        </w:numPr>
        <w:jc w:val="both"/>
        <w:rPr>
          <w:rFonts w:ascii="仿宋" w:eastAsia="仿宋" w:hAnsi="仿宋"/>
          <w:i/>
          <w:sz w:val="24"/>
          <w:szCs w:val="24"/>
          <w:lang w:eastAsia="zh-CN"/>
        </w:rPr>
      </w:pPr>
      <w:r w:rsidRPr="00EE0CB4">
        <w:rPr>
          <w:rFonts w:ascii="仿宋" w:eastAsia="仿宋" w:hAnsi="仿宋" w:hint="eastAsia"/>
          <w:b/>
          <w:sz w:val="24"/>
          <w:szCs w:val="24"/>
          <w:u w:val="single"/>
          <w:lang w:eastAsia="zh-CN"/>
        </w:rPr>
        <w:t>海报展</w:t>
      </w:r>
      <w:r w:rsidRPr="00EE0CB4">
        <w:rPr>
          <w:rFonts w:ascii="仿宋" w:eastAsia="仿宋" w:hAnsi="仿宋" w:hint="eastAsia"/>
          <w:i/>
          <w:sz w:val="24"/>
          <w:szCs w:val="24"/>
          <w:lang w:eastAsia="zh-CN"/>
        </w:rPr>
        <w:t>：会议的第1天和第2天，安排有关于苜蓿科技方面的海报展示。</w:t>
      </w:r>
    </w:p>
    <w:p w:rsidR="006C7E20" w:rsidRDefault="006C7E20" w:rsidP="006C7E20">
      <w:pPr>
        <w:spacing w:after="0" w:line="240" w:lineRule="auto"/>
        <w:jc w:val="center"/>
        <w:rPr>
          <w:rFonts w:ascii="黑体" w:eastAsia="黑体" w:hAnsi="黑体"/>
          <w:b/>
          <w:sz w:val="24"/>
          <w:szCs w:val="24"/>
          <w:u w:val="single"/>
          <w:lang w:val="en-US" w:eastAsia="zh-CN"/>
        </w:rPr>
      </w:pPr>
      <w:r w:rsidRPr="00EE0CB4">
        <w:rPr>
          <w:rFonts w:ascii="黑体" w:eastAsia="黑体" w:hAnsi="黑体" w:hint="eastAsia"/>
          <w:b/>
          <w:sz w:val="24"/>
          <w:szCs w:val="24"/>
          <w:u w:val="single"/>
          <w:lang w:val="en-US" w:eastAsia="zh-CN"/>
        </w:rPr>
        <w:lastRenderedPageBreak/>
        <w:t>实地考察</w:t>
      </w:r>
    </w:p>
    <w:p w:rsidR="006C7E20" w:rsidRPr="00EE0CB4" w:rsidRDefault="006C7E20" w:rsidP="006C7E20">
      <w:pPr>
        <w:spacing w:after="0" w:line="240" w:lineRule="auto"/>
        <w:jc w:val="center"/>
        <w:rPr>
          <w:rFonts w:ascii="黑体" w:eastAsia="黑体" w:hAnsi="黑体"/>
          <w:b/>
          <w:sz w:val="24"/>
          <w:szCs w:val="24"/>
          <w:u w:val="single"/>
          <w:lang w:val="en-US" w:eastAsia="zh-CN"/>
        </w:rPr>
      </w:pPr>
    </w:p>
    <w:p w:rsidR="006C7E20" w:rsidRPr="00EE0CB4" w:rsidRDefault="006C7E20" w:rsidP="006C7E20">
      <w:pPr>
        <w:spacing w:beforeLines="50" w:before="120" w:after="0" w:line="360" w:lineRule="auto"/>
        <w:ind w:firstLine="708"/>
        <w:jc w:val="center"/>
        <w:rPr>
          <w:rFonts w:ascii="仿宋" w:eastAsia="仿宋" w:hAnsi="仿宋"/>
          <w:b/>
          <w:sz w:val="24"/>
          <w:szCs w:val="24"/>
          <w:lang w:val="en-US" w:eastAsia="zh-CN"/>
        </w:rPr>
      </w:pPr>
      <w:r w:rsidRPr="00EE0CB4">
        <w:rPr>
          <w:rFonts w:ascii="仿宋" w:eastAsia="仿宋" w:hAnsi="仿宋" w:hint="eastAsia"/>
          <w:sz w:val="24"/>
          <w:szCs w:val="24"/>
          <w:lang w:val="en-US" w:eastAsia="zh-CN"/>
        </w:rPr>
        <w:t>负责人：阿列尔</w:t>
      </w:r>
      <w:r w:rsidRPr="00EE0CB4">
        <w:rPr>
          <w:rFonts w:ascii="仿宋" w:eastAsia="仿宋" w:hAnsi="仿宋" w:hint="eastAsia"/>
          <w:sz w:val="24"/>
          <w:szCs w:val="24"/>
          <w:lang w:val="en-US" w:eastAsia="zh-CN"/>
        </w:rPr>
        <w:sym w:font="Wingdings" w:char="F09F"/>
      </w:r>
      <w:r w:rsidRPr="00EE0CB4">
        <w:rPr>
          <w:rFonts w:ascii="仿宋" w:eastAsia="仿宋" w:hAnsi="仿宋" w:hint="eastAsia"/>
          <w:b/>
          <w:sz w:val="24"/>
          <w:szCs w:val="24"/>
          <w:lang w:val="en-US" w:eastAsia="zh-CN"/>
        </w:rPr>
        <w:t>欧德瑞兹</w:t>
      </w:r>
      <w:r w:rsidRPr="00EE0CB4">
        <w:rPr>
          <w:rFonts w:ascii="仿宋" w:eastAsia="仿宋" w:hAnsi="仿宋" w:hint="eastAsia"/>
          <w:sz w:val="24"/>
          <w:szCs w:val="24"/>
          <w:lang w:val="en-US" w:eastAsia="zh-CN"/>
        </w:rPr>
        <w:t>// 协同负责：费德里科</w:t>
      </w:r>
      <w:r w:rsidRPr="00EE0CB4">
        <w:rPr>
          <w:rFonts w:ascii="仿宋" w:eastAsia="仿宋" w:hAnsi="仿宋" w:cs="Calibri"/>
          <w:sz w:val="24"/>
          <w:szCs w:val="24"/>
          <w:lang w:val="en-US" w:eastAsia="zh-CN"/>
        </w:rPr>
        <w:sym w:font="Wingdings" w:char="F09F"/>
      </w:r>
      <w:r w:rsidRPr="00EE0CB4">
        <w:rPr>
          <w:rFonts w:ascii="仿宋" w:eastAsia="仿宋" w:hAnsi="仿宋" w:cs="Calibri" w:hint="eastAsia"/>
          <w:b/>
          <w:sz w:val="24"/>
          <w:szCs w:val="24"/>
          <w:lang w:val="en-US" w:eastAsia="zh-CN"/>
        </w:rPr>
        <w:t>桑切斯</w:t>
      </w:r>
      <w:r w:rsidRPr="00EE0CB4">
        <w:rPr>
          <w:rFonts w:ascii="仿宋" w:eastAsia="仿宋" w:hAnsi="仿宋" w:cs="Calibri" w:hint="eastAsia"/>
          <w:sz w:val="24"/>
          <w:szCs w:val="24"/>
          <w:lang w:val="en-US" w:eastAsia="zh-CN"/>
        </w:rPr>
        <w:t xml:space="preserve"> </w:t>
      </w:r>
      <w:r w:rsidRPr="00EE0CB4">
        <w:rPr>
          <w:rFonts w:ascii="仿宋" w:eastAsia="仿宋" w:hAnsi="仿宋" w:hint="eastAsia"/>
          <w:sz w:val="24"/>
          <w:szCs w:val="24"/>
          <w:lang w:val="en-US" w:eastAsia="zh-CN"/>
        </w:rPr>
        <w:t>＆ 加斯东</w:t>
      </w:r>
      <w:r w:rsidRPr="00EE0CB4">
        <w:rPr>
          <w:rFonts w:ascii="仿宋" w:eastAsia="仿宋" w:hAnsi="仿宋" w:hint="eastAsia"/>
          <w:sz w:val="24"/>
          <w:szCs w:val="24"/>
          <w:lang w:val="en-US" w:eastAsia="zh-CN"/>
        </w:rPr>
        <w:sym w:font="Wingdings" w:char="F09F"/>
      </w:r>
      <w:proofErr w:type="gramStart"/>
      <w:r w:rsidRPr="00EE0CB4">
        <w:rPr>
          <w:rFonts w:ascii="仿宋" w:eastAsia="仿宋" w:hAnsi="仿宋" w:hint="eastAsia"/>
          <w:b/>
          <w:sz w:val="24"/>
          <w:szCs w:val="24"/>
          <w:lang w:val="en-US" w:eastAsia="zh-CN"/>
        </w:rPr>
        <w:t>尤瑞特扎瓦丽</w:t>
      </w:r>
      <w:proofErr w:type="gramEnd"/>
      <w:r w:rsidRPr="00EE0CB4">
        <w:rPr>
          <w:rFonts w:ascii="仿宋" w:eastAsia="仿宋" w:hAnsi="仿宋" w:hint="eastAsia"/>
          <w:b/>
          <w:sz w:val="24"/>
          <w:szCs w:val="24"/>
          <w:lang w:val="en-US" w:eastAsia="zh-CN"/>
        </w:rPr>
        <w:t>雅</w:t>
      </w:r>
    </w:p>
    <w:p w:rsidR="006C7E20" w:rsidRDefault="006C7E20" w:rsidP="006C7E20">
      <w:pPr>
        <w:spacing w:after="0" w:line="360" w:lineRule="auto"/>
        <w:ind w:leftChars="330" w:left="726"/>
        <w:rPr>
          <w:rFonts w:ascii="仿宋" w:eastAsia="仿宋" w:hAnsi="仿宋"/>
          <w:i/>
          <w:sz w:val="24"/>
          <w:szCs w:val="24"/>
          <w:lang w:val="en-US" w:eastAsia="zh-CN"/>
        </w:rPr>
      </w:pPr>
      <w:proofErr w:type="gramStart"/>
      <w:r w:rsidRPr="00EE0CB4">
        <w:rPr>
          <w:rFonts w:ascii="仿宋" w:eastAsia="仿宋" w:hAnsi="仿宋" w:hint="eastAsia"/>
          <w:i/>
          <w:sz w:val="24"/>
          <w:szCs w:val="24"/>
          <w:lang w:val="en-US" w:eastAsia="zh-CN"/>
        </w:rPr>
        <w:t>参观卡</w:t>
      </w:r>
      <w:proofErr w:type="gramEnd"/>
      <w:r w:rsidRPr="00EE0CB4">
        <w:rPr>
          <w:rFonts w:ascii="仿宋" w:eastAsia="仿宋" w:hAnsi="仿宋" w:hint="eastAsia"/>
          <w:i/>
          <w:sz w:val="24"/>
          <w:szCs w:val="24"/>
          <w:lang w:val="en-US" w:eastAsia="zh-CN"/>
        </w:rPr>
        <w:t>尔金（科尔多瓦）地区干草生产种植基地，大型方捆、小颗粒加工厂。参观地点距离主会场约1小时车程。</w:t>
      </w:r>
    </w:p>
    <w:p w:rsidR="006C7E20" w:rsidRDefault="006C7E20" w:rsidP="006C7E20">
      <w:pPr>
        <w:spacing w:after="0" w:line="360" w:lineRule="auto"/>
        <w:ind w:leftChars="330" w:left="726"/>
        <w:rPr>
          <w:rFonts w:ascii="仿宋" w:eastAsia="仿宋" w:hAnsi="仿宋"/>
          <w:i/>
          <w:sz w:val="24"/>
          <w:szCs w:val="24"/>
          <w:lang w:val="en-US" w:eastAsia="zh-CN"/>
        </w:rPr>
      </w:pPr>
    </w:p>
    <w:p w:rsidR="006C7E20" w:rsidRPr="00EE0CB4" w:rsidRDefault="006C7E20" w:rsidP="006C7E20">
      <w:pPr>
        <w:spacing w:after="0" w:line="360" w:lineRule="auto"/>
        <w:ind w:leftChars="330" w:left="726"/>
        <w:rPr>
          <w:rFonts w:ascii="仿宋" w:eastAsia="仿宋" w:hAnsi="仿宋"/>
          <w:i/>
          <w:sz w:val="24"/>
          <w:szCs w:val="24"/>
          <w:lang w:val="en-US" w:eastAsia="zh-CN"/>
        </w:rPr>
      </w:pPr>
    </w:p>
    <w:p w:rsidR="006C7E20" w:rsidRPr="00EE0CB4" w:rsidRDefault="006C7E20" w:rsidP="006C7E20">
      <w:pPr>
        <w:spacing w:line="240" w:lineRule="auto"/>
        <w:jc w:val="center"/>
        <w:rPr>
          <w:rFonts w:ascii="黑体" w:eastAsia="黑体" w:hAnsi="黑体"/>
          <w:b/>
          <w:sz w:val="24"/>
          <w:szCs w:val="24"/>
          <w:u w:val="single"/>
          <w:lang w:eastAsia="zh-CN"/>
        </w:rPr>
      </w:pPr>
      <w:r w:rsidRPr="00EE0CB4">
        <w:rPr>
          <w:rFonts w:ascii="黑体" w:eastAsia="黑体" w:hAnsi="黑体" w:cs="宋体" w:hint="eastAsia"/>
          <w:b/>
          <w:sz w:val="24"/>
          <w:szCs w:val="24"/>
          <w:u w:val="single"/>
          <w:lang w:eastAsia="zh-CN"/>
        </w:rPr>
        <w:t>初步日程</w:t>
      </w:r>
    </w:p>
    <w:p w:rsidR="006C7E20" w:rsidRPr="00EA30BA" w:rsidRDefault="006C7E20" w:rsidP="006C7E20">
      <w:pPr>
        <w:pStyle w:val="a6"/>
        <w:numPr>
          <w:ilvl w:val="0"/>
          <w:numId w:val="1"/>
        </w:numPr>
        <w:spacing w:before="240" w:line="360" w:lineRule="auto"/>
        <w:jc w:val="both"/>
        <w:rPr>
          <w:rFonts w:ascii="仿宋" w:eastAsia="仿宋" w:hAnsi="仿宋"/>
          <w:sz w:val="24"/>
          <w:szCs w:val="24"/>
          <w:lang w:eastAsia="zh-CN"/>
        </w:rPr>
      </w:pPr>
      <w:r w:rsidRPr="00EE0CB4">
        <w:rPr>
          <w:rFonts w:ascii="仿宋" w:eastAsia="仿宋" w:hAnsi="仿宋" w:hint="eastAsia"/>
          <w:b/>
          <w:sz w:val="24"/>
          <w:szCs w:val="24"/>
          <w:lang w:eastAsia="zh-CN"/>
        </w:rPr>
        <w:t>11月11日</w:t>
      </w:r>
      <w:r w:rsidRPr="00EE0CB4">
        <w:rPr>
          <w:rFonts w:ascii="仿宋" w:eastAsia="仿宋" w:hAnsi="仿宋" w:cs="宋体" w:hint="eastAsia"/>
          <w:sz w:val="24"/>
          <w:szCs w:val="24"/>
          <w:lang w:eastAsia="zh-CN"/>
        </w:rPr>
        <w:t>（星期日）：入住和注册</w:t>
      </w:r>
      <w:r w:rsidRPr="00EE0CB4">
        <w:rPr>
          <w:rFonts w:ascii="仿宋" w:eastAsia="仿宋" w:hAnsi="仿宋" w:hint="eastAsia"/>
          <w:sz w:val="24"/>
          <w:szCs w:val="24"/>
          <w:lang w:eastAsia="zh-CN"/>
        </w:rPr>
        <w:t xml:space="preserve"> </w:t>
      </w:r>
      <w:r w:rsidRPr="00EE0CB4">
        <w:rPr>
          <w:rFonts w:ascii="仿宋" w:eastAsia="仿宋" w:hAnsi="仿宋"/>
          <w:sz w:val="24"/>
          <w:szCs w:val="24"/>
          <w:lang w:eastAsia="zh-CN"/>
        </w:rPr>
        <w:t>–</w:t>
      </w:r>
      <w:r w:rsidRPr="00EE0CB4">
        <w:rPr>
          <w:rFonts w:ascii="仿宋" w:eastAsia="仿宋" w:hAnsi="仿宋" w:hint="eastAsia"/>
          <w:sz w:val="24"/>
          <w:szCs w:val="24"/>
          <w:lang w:eastAsia="zh-CN"/>
        </w:rPr>
        <w:t xml:space="preserve"> </w:t>
      </w:r>
      <w:r w:rsidRPr="00EE0CB4">
        <w:rPr>
          <w:rFonts w:ascii="仿宋" w:eastAsia="仿宋" w:hAnsi="仿宋" w:cs="宋体" w:hint="eastAsia"/>
          <w:sz w:val="24"/>
          <w:szCs w:val="24"/>
          <w:lang w:eastAsia="zh-CN"/>
        </w:rPr>
        <w:t>晚上：各委员会成员、论坛主持人、阿根廷农牧业技术研究所（</w:t>
      </w:r>
      <w:r w:rsidRPr="00EE0CB4">
        <w:rPr>
          <w:rFonts w:ascii="仿宋" w:eastAsia="仿宋" w:hAnsi="仿宋" w:hint="eastAsia"/>
          <w:sz w:val="24"/>
          <w:szCs w:val="24"/>
          <w:lang w:eastAsia="zh-CN"/>
        </w:rPr>
        <w:t>INTA</w:t>
      </w:r>
      <w:r w:rsidRPr="00EE0CB4">
        <w:rPr>
          <w:rFonts w:ascii="仿宋" w:eastAsia="仿宋" w:hAnsi="仿宋" w:cs="宋体" w:hint="eastAsia"/>
          <w:sz w:val="24"/>
          <w:szCs w:val="24"/>
          <w:lang w:eastAsia="zh-CN"/>
        </w:rPr>
        <w:t>）－欧盟干草协会（</w:t>
      </w:r>
      <w:r w:rsidRPr="00EE0CB4">
        <w:rPr>
          <w:rFonts w:ascii="仿宋" w:eastAsia="仿宋" w:hAnsi="仿宋" w:hint="eastAsia"/>
          <w:sz w:val="24"/>
          <w:szCs w:val="24"/>
          <w:lang w:eastAsia="zh-CN"/>
        </w:rPr>
        <w:t>CIDE</w:t>
      </w:r>
      <w:r w:rsidRPr="00EE0CB4">
        <w:rPr>
          <w:rFonts w:ascii="仿宋" w:eastAsia="仿宋" w:hAnsi="仿宋" w:cs="宋体" w:hint="eastAsia"/>
          <w:sz w:val="24"/>
          <w:szCs w:val="24"/>
          <w:lang w:eastAsia="zh-CN"/>
        </w:rPr>
        <w:t>）－中国畜牧业协会草业分会（</w:t>
      </w:r>
      <w:r w:rsidRPr="00EE0CB4">
        <w:rPr>
          <w:rFonts w:ascii="仿宋" w:eastAsia="仿宋" w:hAnsi="仿宋" w:hint="eastAsia"/>
          <w:sz w:val="24"/>
          <w:szCs w:val="24"/>
          <w:lang w:eastAsia="zh-CN"/>
        </w:rPr>
        <w:t>CGA</w:t>
      </w:r>
      <w:r w:rsidRPr="00EE0CB4">
        <w:rPr>
          <w:rFonts w:ascii="仿宋" w:eastAsia="仿宋" w:hAnsi="仿宋" w:cs="宋体" w:hint="eastAsia"/>
          <w:sz w:val="24"/>
          <w:szCs w:val="24"/>
          <w:lang w:eastAsia="zh-CN"/>
        </w:rPr>
        <w:t>）－美国苜蓿和饲草联盟（</w:t>
      </w:r>
      <w:r w:rsidRPr="00EE0CB4">
        <w:rPr>
          <w:rFonts w:ascii="仿宋" w:eastAsia="仿宋" w:hAnsi="仿宋" w:hint="eastAsia"/>
          <w:sz w:val="24"/>
          <w:szCs w:val="24"/>
          <w:lang w:eastAsia="zh-CN"/>
        </w:rPr>
        <w:t>NAFA</w:t>
      </w:r>
      <w:r w:rsidRPr="00EE0CB4">
        <w:rPr>
          <w:rFonts w:ascii="仿宋" w:eastAsia="仿宋" w:hAnsi="仿宋" w:cs="宋体" w:hint="eastAsia"/>
          <w:sz w:val="24"/>
          <w:szCs w:val="24"/>
          <w:lang w:eastAsia="zh-CN"/>
        </w:rPr>
        <w:t>）代表以及政府官员鸡尾酒欢迎晚宴（约</w:t>
      </w:r>
      <w:r w:rsidRPr="00EE0CB4">
        <w:rPr>
          <w:rFonts w:ascii="仿宋" w:eastAsia="仿宋" w:hAnsi="仿宋" w:hint="eastAsia"/>
          <w:sz w:val="24"/>
          <w:szCs w:val="24"/>
          <w:lang w:eastAsia="zh-CN"/>
        </w:rPr>
        <w:t>60</w:t>
      </w:r>
      <w:r w:rsidRPr="00EE0CB4">
        <w:rPr>
          <w:rFonts w:ascii="仿宋" w:eastAsia="仿宋" w:hAnsi="仿宋" w:cs="宋体" w:hint="eastAsia"/>
          <w:sz w:val="24"/>
          <w:szCs w:val="24"/>
          <w:lang w:eastAsia="zh-CN"/>
        </w:rPr>
        <w:t>人）</w:t>
      </w:r>
    </w:p>
    <w:p w:rsidR="006C7E20" w:rsidRPr="00EA30BA" w:rsidRDefault="006C7E20" w:rsidP="006C7E20">
      <w:pPr>
        <w:pStyle w:val="a6"/>
        <w:numPr>
          <w:ilvl w:val="0"/>
          <w:numId w:val="1"/>
        </w:numPr>
        <w:spacing w:after="0" w:line="360" w:lineRule="auto"/>
        <w:jc w:val="both"/>
        <w:rPr>
          <w:rFonts w:ascii="仿宋" w:eastAsia="仿宋" w:hAnsi="仿宋"/>
          <w:sz w:val="24"/>
          <w:szCs w:val="24"/>
          <w:lang w:eastAsia="zh-CN"/>
        </w:rPr>
      </w:pPr>
      <w:r w:rsidRPr="00EA30BA">
        <w:rPr>
          <w:rFonts w:ascii="仿宋" w:eastAsia="仿宋" w:hAnsi="仿宋" w:hint="eastAsia"/>
          <w:b/>
          <w:sz w:val="24"/>
          <w:szCs w:val="24"/>
          <w:lang w:eastAsia="zh-CN"/>
        </w:rPr>
        <w:t>11月12日</w:t>
      </w:r>
      <w:r w:rsidRPr="00EA30BA">
        <w:rPr>
          <w:rFonts w:ascii="仿宋" w:eastAsia="仿宋" w:hAnsi="仿宋" w:cs="宋体" w:hint="eastAsia"/>
          <w:sz w:val="24"/>
          <w:szCs w:val="24"/>
          <w:lang w:eastAsia="zh-CN"/>
        </w:rPr>
        <w:t>（星期一）</w:t>
      </w:r>
    </w:p>
    <w:p w:rsidR="006C7E20" w:rsidRPr="00EA30BA" w:rsidRDefault="006C7E20" w:rsidP="006C7E20">
      <w:pPr>
        <w:pStyle w:val="a6"/>
        <w:spacing w:after="0" w:line="360" w:lineRule="auto"/>
        <w:jc w:val="both"/>
        <w:rPr>
          <w:rFonts w:ascii="仿宋" w:eastAsia="仿宋" w:hAnsi="仿宋"/>
          <w:sz w:val="24"/>
          <w:szCs w:val="24"/>
          <w:lang w:eastAsia="zh-CN"/>
        </w:rPr>
      </w:pPr>
      <w:r w:rsidRPr="00EA30BA">
        <w:rPr>
          <w:rFonts w:ascii="仿宋" w:eastAsia="仿宋" w:hAnsi="仿宋" w:hint="eastAsia"/>
          <w:sz w:val="24"/>
          <w:szCs w:val="24"/>
          <w:lang w:eastAsia="zh-CN"/>
        </w:rPr>
        <w:t>上午：</w:t>
      </w:r>
      <w:r w:rsidRPr="00EA30BA">
        <w:rPr>
          <w:rFonts w:ascii="仿宋" w:eastAsia="仿宋" w:hAnsi="仿宋" w:hint="eastAsia"/>
          <w:b/>
          <w:sz w:val="24"/>
          <w:szCs w:val="24"/>
          <w:lang w:eastAsia="zh-CN"/>
        </w:rPr>
        <w:t>开幕式</w:t>
      </w:r>
      <w:r w:rsidRPr="00EA30BA">
        <w:rPr>
          <w:rFonts w:ascii="仿宋" w:eastAsia="仿宋" w:hAnsi="仿宋" w:hint="eastAsia"/>
          <w:sz w:val="24"/>
          <w:szCs w:val="24"/>
          <w:lang w:eastAsia="zh-CN"/>
        </w:rPr>
        <w:t>，</w:t>
      </w:r>
      <w:r w:rsidRPr="00EA30BA">
        <w:rPr>
          <w:rFonts w:ascii="仿宋" w:eastAsia="仿宋" w:hAnsi="仿宋" w:hint="eastAsia"/>
          <w:b/>
          <w:sz w:val="24"/>
          <w:szCs w:val="24"/>
          <w:lang w:eastAsia="zh-CN"/>
        </w:rPr>
        <w:t>论坛一</w:t>
      </w:r>
    </w:p>
    <w:p w:rsidR="006C7E20" w:rsidRPr="00EA30BA" w:rsidRDefault="006C7E20" w:rsidP="006C7E20">
      <w:pPr>
        <w:pStyle w:val="a6"/>
        <w:spacing w:after="0" w:line="360" w:lineRule="auto"/>
        <w:jc w:val="both"/>
        <w:rPr>
          <w:rFonts w:ascii="仿宋" w:eastAsia="仿宋" w:hAnsi="仿宋"/>
          <w:sz w:val="24"/>
          <w:szCs w:val="24"/>
          <w:lang w:eastAsia="zh-CN"/>
        </w:rPr>
      </w:pPr>
      <w:r w:rsidRPr="00EA30BA">
        <w:rPr>
          <w:rFonts w:ascii="仿宋" w:eastAsia="仿宋" w:hAnsi="仿宋" w:hint="eastAsia"/>
          <w:sz w:val="24"/>
          <w:szCs w:val="24"/>
          <w:lang w:eastAsia="zh-CN"/>
        </w:rPr>
        <w:t>下午：</w:t>
      </w:r>
      <w:r w:rsidRPr="00EA30BA">
        <w:rPr>
          <w:rFonts w:ascii="仿宋" w:eastAsia="仿宋" w:hAnsi="仿宋" w:hint="eastAsia"/>
          <w:b/>
          <w:sz w:val="24"/>
          <w:szCs w:val="24"/>
          <w:lang w:eastAsia="zh-CN"/>
        </w:rPr>
        <w:t>论坛二</w:t>
      </w:r>
      <w:r w:rsidRPr="00EA30BA">
        <w:rPr>
          <w:rFonts w:ascii="仿宋" w:eastAsia="仿宋" w:hAnsi="仿宋" w:hint="eastAsia"/>
          <w:sz w:val="24"/>
          <w:szCs w:val="24"/>
          <w:lang w:eastAsia="zh-CN"/>
        </w:rPr>
        <w:t>、</w:t>
      </w:r>
      <w:r w:rsidRPr="00EA30BA">
        <w:rPr>
          <w:rFonts w:ascii="仿宋" w:eastAsia="仿宋" w:hAnsi="仿宋" w:hint="eastAsia"/>
          <w:b/>
          <w:sz w:val="24"/>
          <w:szCs w:val="24"/>
          <w:lang w:eastAsia="zh-CN"/>
        </w:rPr>
        <w:t>三</w:t>
      </w:r>
      <w:r w:rsidRPr="00EA30BA">
        <w:rPr>
          <w:rFonts w:ascii="仿宋" w:eastAsia="仿宋" w:hAnsi="仿宋" w:hint="eastAsia"/>
          <w:sz w:val="24"/>
          <w:szCs w:val="24"/>
          <w:lang w:eastAsia="zh-CN"/>
        </w:rPr>
        <w:t>、</w:t>
      </w:r>
      <w:r w:rsidRPr="00EA30BA">
        <w:rPr>
          <w:rFonts w:ascii="仿宋" w:eastAsia="仿宋" w:hAnsi="仿宋" w:hint="eastAsia"/>
          <w:b/>
          <w:sz w:val="24"/>
          <w:szCs w:val="24"/>
          <w:lang w:eastAsia="zh-CN"/>
        </w:rPr>
        <w:t>四</w:t>
      </w:r>
    </w:p>
    <w:p w:rsidR="006C7E20" w:rsidRPr="00EE0CB4" w:rsidRDefault="006C7E20" w:rsidP="006C7E20">
      <w:pPr>
        <w:pStyle w:val="a6"/>
        <w:numPr>
          <w:ilvl w:val="0"/>
          <w:numId w:val="1"/>
        </w:numPr>
        <w:spacing w:after="0" w:line="360" w:lineRule="auto"/>
        <w:jc w:val="both"/>
        <w:rPr>
          <w:rFonts w:ascii="仿宋" w:eastAsia="仿宋" w:hAnsi="仿宋"/>
          <w:sz w:val="24"/>
          <w:szCs w:val="24"/>
          <w:lang w:eastAsia="zh-CN"/>
        </w:rPr>
      </w:pPr>
      <w:r w:rsidRPr="00EE0CB4">
        <w:rPr>
          <w:rFonts w:ascii="仿宋" w:eastAsia="仿宋" w:hAnsi="仿宋" w:hint="eastAsia"/>
          <w:sz w:val="24"/>
          <w:szCs w:val="24"/>
          <w:lang w:eastAsia="zh-CN"/>
        </w:rPr>
        <w:t>11</w:t>
      </w:r>
      <w:r w:rsidRPr="00EE0CB4">
        <w:rPr>
          <w:rFonts w:ascii="仿宋" w:eastAsia="仿宋" w:hAnsi="仿宋" w:cs="宋体" w:hint="eastAsia"/>
          <w:sz w:val="24"/>
          <w:szCs w:val="24"/>
          <w:lang w:eastAsia="zh-CN"/>
        </w:rPr>
        <w:t>月</w:t>
      </w:r>
      <w:r w:rsidRPr="00EE0CB4">
        <w:rPr>
          <w:rFonts w:ascii="仿宋" w:eastAsia="仿宋" w:hAnsi="仿宋" w:hint="eastAsia"/>
          <w:sz w:val="24"/>
          <w:szCs w:val="24"/>
          <w:lang w:eastAsia="zh-CN"/>
        </w:rPr>
        <w:t>13</w:t>
      </w:r>
      <w:r w:rsidRPr="00EE0CB4">
        <w:rPr>
          <w:rFonts w:ascii="仿宋" w:eastAsia="仿宋" w:hAnsi="仿宋" w:cs="宋体" w:hint="eastAsia"/>
          <w:sz w:val="24"/>
          <w:szCs w:val="24"/>
          <w:lang w:eastAsia="zh-CN"/>
        </w:rPr>
        <w:t>日（星期二）</w:t>
      </w:r>
    </w:p>
    <w:p w:rsidR="006C7E20" w:rsidRPr="00EE0CB4" w:rsidRDefault="006C7E20" w:rsidP="006C7E20">
      <w:pPr>
        <w:spacing w:after="0" w:line="360" w:lineRule="auto"/>
        <w:ind w:firstLineChars="300" w:firstLine="720"/>
        <w:jc w:val="both"/>
        <w:rPr>
          <w:rFonts w:ascii="仿宋" w:eastAsia="仿宋" w:hAnsi="仿宋"/>
          <w:b/>
          <w:sz w:val="24"/>
          <w:szCs w:val="24"/>
          <w:lang w:eastAsia="zh-CN"/>
        </w:rPr>
      </w:pPr>
      <w:r w:rsidRPr="00EE0CB4">
        <w:rPr>
          <w:rFonts w:ascii="仿宋" w:eastAsia="仿宋" w:hAnsi="仿宋" w:hint="eastAsia"/>
          <w:sz w:val="24"/>
          <w:szCs w:val="24"/>
          <w:lang w:eastAsia="zh-CN"/>
        </w:rPr>
        <w:t>上午：</w:t>
      </w:r>
      <w:r w:rsidRPr="00EE0CB4">
        <w:rPr>
          <w:rFonts w:ascii="仿宋" w:eastAsia="仿宋" w:hAnsi="仿宋" w:hint="eastAsia"/>
          <w:b/>
          <w:sz w:val="24"/>
          <w:szCs w:val="24"/>
          <w:lang w:eastAsia="zh-CN"/>
        </w:rPr>
        <w:t>论坛五、六</w:t>
      </w:r>
    </w:p>
    <w:p w:rsidR="006C7E20" w:rsidRPr="00EE0CB4" w:rsidRDefault="006C7E20" w:rsidP="006C7E20">
      <w:pPr>
        <w:spacing w:after="0" w:line="360" w:lineRule="auto"/>
        <w:ind w:firstLineChars="300" w:firstLine="720"/>
        <w:jc w:val="both"/>
        <w:rPr>
          <w:rFonts w:ascii="仿宋" w:eastAsia="仿宋" w:hAnsi="仿宋"/>
          <w:sz w:val="24"/>
          <w:szCs w:val="24"/>
          <w:lang w:eastAsia="zh-CN"/>
        </w:rPr>
      </w:pPr>
      <w:r w:rsidRPr="00EE0CB4">
        <w:rPr>
          <w:rFonts w:ascii="仿宋" w:eastAsia="仿宋" w:hAnsi="仿宋" w:hint="eastAsia"/>
          <w:sz w:val="24"/>
          <w:szCs w:val="24"/>
          <w:lang w:eastAsia="zh-CN"/>
        </w:rPr>
        <w:t>下午：</w:t>
      </w:r>
      <w:r w:rsidRPr="00EE0CB4">
        <w:rPr>
          <w:rFonts w:ascii="仿宋" w:eastAsia="仿宋" w:hAnsi="仿宋" w:hint="eastAsia"/>
          <w:b/>
          <w:sz w:val="24"/>
          <w:szCs w:val="24"/>
          <w:lang w:eastAsia="zh-CN"/>
        </w:rPr>
        <w:t>论坛七、八</w:t>
      </w:r>
    </w:p>
    <w:p w:rsidR="006C7E20" w:rsidRPr="00EE0CB4" w:rsidRDefault="006C7E20" w:rsidP="006C7E20">
      <w:pPr>
        <w:spacing w:after="0" w:line="360" w:lineRule="auto"/>
        <w:ind w:firstLineChars="350" w:firstLine="840"/>
        <w:jc w:val="both"/>
        <w:rPr>
          <w:rFonts w:ascii="仿宋" w:eastAsia="仿宋" w:hAnsi="仿宋"/>
          <w:sz w:val="24"/>
          <w:szCs w:val="24"/>
          <w:lang w:eastAsia="zh-CN"/>
        </w:rPr>
      </w:pPr>
      <w:r w:rsidRPr="00EE0CB4">
        <w:rPr>
          <w:rFonts w:ascii="仿宋" w:eastAsia="仿宋" w:hAnsi="仿宋" w:hint="eastAsia"/>
          <w:sz w:val="24"/>
          <w:szCs w:val="24"/>
          <w:lang w:eastAsia="zh-CN"/>
        </w:rPr>
        <w:t>晚上：</w:t>
      </w:r>
      <w:r w:rsidRPr="00EE0CB4">
        <w:rPr>
          <w:rFonts w:ascii="仿宋" w:eastAsia="仿宋" w:hAnsi="仿宋" w:hint="eastAsia"/>
          <w:b/>
          <w:sz w:val="24"/>
          <w:szCs w:val="24"/>
          <w:lang w:eastAsia="zh-CN"/>
        </w:rPr>
        <w:t>晚宴</w:t>
      </w:r>
    </w:p>
    <w:p w:rsidR="006C7E20" w:rsidRPr="00EE0CB4" w:rsidRDefault="006C7E20" w:rsidP="006C7E20">
      <w:pPr>
        <w:pStyle w:val="a6"/>
        <w:numPr>
          <w:ilvl w:val="0"/>
          <w:numId w:val="1"/>
        </w:numPr>
        <w:spacing w:after="0" w:line="360" w:lineRule="auto"/>
        <w:jc w:val="both"/>
        <w:rPr>
          <w:rFonts w:ascii="仿宋" w:eastAsia="仿宋" w:hAnsi="仿宋"/>
          <w:sz w:val="24"/>
          <w:szCs w:val="24"/>
          <w:lang w:eastAsia="zh-CN"/>
        </w:rPr>
      </w:pPr>
      <w:r w:rsidRPr="00EE0CB4">
        <w:rPr>
          <w:rFonts w:ascii="仿宋" w:eastAsia="仿宋" w:hAnsi="仿宋" w:hint="eastAsia"/>
          <w:b/>
          <w:sz w:val="24"/>
          <w:szCs w:val="24"/>
          <w:lang w:eastAsia="zh-CN"/>
        </w:rPr>
        <w:t>11月14日</w:t>
      </w:r>
      <w:r w:rsidRPr="00EE0CB4">
        <w:rPr>
          <w:rFonts w:ascii="仿宋" w:eastAsia="仿宋" w:hAnsi="仿宋" w:hint="eastAsia"/>
          <w:sz w:val="24"/>
          <w:szCs w:val="24"/>
          <w:lang w:eastAsia="zh-CN"/>
        </w:rPr>
        <w:t>（星期三）：实地考察</w:t>
      </w:r>
    </w:p>
    <w:p w:rsidR="006C7E20" w:rsidRDefault="006C7E20" w:rsidP="006C7E20">
      <w:pPr>
        <w:jc w:val="center"/>
        <w:rPr>
          <w:rFonts w:ascii="Times New Roman" w:hAnsi="Times New Roman"/>
          <w:b/>
          <w:sz w:val="24"/>
          <w:szCs w:val="24"/>
          <w:lang w:val="en-US" w:eastAsia="zh-CN"/>
        </w:rPr>
      </w:pPr>
    </w:p>
    <w:p w:rsidR="006C7E20" w:rsidRDefault="006C7E20" w:rsidP="006C7E20">
      <w:pPr>
        <w:jc w:val="center"/>
        <w:rPr>
          <w:rFonts w:ascii="Times New Roman" w:hAnsi="Times New Roman"/>
          <w:b/>
          <w:sz w:val="24"/>
          <w:szCs w:val="24"/>
          <w:lang w:val="en-US" w:eastAsia="zh-CN"/>
        </w:rPr>
      </w:pPr>
    </w:p>
    <w:p w:rsidR="006C7E20" w:rsidRDefault="006C7E20" w:rsidP="006C7E20">
      <w:pPr>
        <w:jc w:val="center"/>
        <w:rPr>
          <w:rFonts w:ascii="Times New Roman" w:hAnsi="Times New Roman"/>
          <w:b/>
          <w:sz w:val="24"/>
          <w:szCs w:val="24"/>
          <w:lang w:val="en-US" w:eastAsia="zh-CN"/>
        </w:rPr>
      </w:pPr>
    </w:p>
    <w:p w:rsidR="006C7E20" w:rsidRDefault="006C7E20" w:rsidP="006C7E20">
      <w:pPr>
        <w:jc w:val="center"/>
        <w:rPr>
          <w:rFonts w:ascii="Times New Roman" w:hAnsi="Times New Roman" w:hint="eastAsia"/>
          <w:b/>
          <w:sz w:val="24"/>
          <w:szCs w:val="24"/>
          <w:lang w:val="en-US" w:eastAsia="zh-CN"/>
        </w:rPr>
      </w:pPr>
    </w:p>
    <w:p w:rsidR="006C7E20" w:rsidRDefault="006C7E20" w:rsidP="006C7E20">
      <w:pPr>
        <w:jc w:val="center"/>
        <w:rPr>
          <w:rFonts w:ascii="Times New Roman" w:hAnsi="Times New Roman"/>
          <w:b/>
          <w:sz w:val="24"/>
          <w:szCs w:val="24"/>
          <w:lang w:val="en-US" w:eastAsia="zh-CN"/>
        </w:rPr>
      </w:pPr>
      <w:bookmarkStart w:id="1" w:name="_GoBack"/>
      <w:bookmarkEnd w:id="1"/>
    </w:p>
    <w:p w:rsidR="006C7E20" w:rsidRDefault="006C7E20" w:rsidP="006C7E20">
      <w:pPr>
        <w:jc w:val="center"/>
        <w:rPr>
          <w:rFonts w:ascii="华文中宋" w:eastAsia="华文中宋" w:hAnsi="华文中宋"/>
          <w:b/>
          <w:sz w:val="24"/>
          <w:szCs w:val="24"/>
          <w:lang w:val="en-US" w:eastAsia="zh-CN"/>
        </w:rPr>
      </w:pPr>
      <w:r w:rsidRPr="00EE0CB4">
        <w:rPr>
          <w:rFonts w:ascii="华文中宋" w:eastAsia="华文中宋" w:hAnsi="华文中宋" w:hint="eastAsia"/>
          <w:b/>
          <w:sz w:val="24"/>
          <w:szCs w:val="24"/>
          <w:lang w:val="en-US" w:eastAsia="zh-CN"/>
        </w:rPr>
        <w:lastRenderedPageBreak/>
        <w:t>阿根廷苜蓿概况</w:t>
      </w:r>
    </w:p>
    <w:p w:rsidR="006C7E20" w:rsidRPr="00EE0CB4" w:rsidRDefault="006C7E20" w:rsidP="006C7E20">
      <w:pPr>
        <w:jc w:val="center"/>
        <w:rPr>
          <w:rFonts w:ascii="华文中宋" w:eastAsia="华文中宋" w:hAnsi="华文中宋"/>
          <w:b/>
          <w:sz w:val="24"/>
          <w:szCs w:val="24"/>
          <w:lang w:val="en-US" w:eastAsia="zh-CN"/>
        </w:rPr>
      </w:pPr>
    </w:p>
    <w:p w:rsidR="006C7E20" w:rsidRPr="00EE0CB4" w:rsidRDefault="006C7E20" w:rsidP="006C7E20">
      <w:pPr>
        <w:spacing w:line="360" w:lineRule="auto"/>
        <w:ind w:firstLine="708"/>
        <w:jc w:val="both"/>
        <w:rPr>
          <w:rFonts w:ascii="仿宋" w:eastAsia="仿宋" w:hAnsi="仿宋"/>
          <w:sz w:val="24"/>
          <w:szCs w:val="24"/>
          <w:lang w:val="en-US" w:eastAsia="zh-CN"/>
        </w:rPr>
      </w:pPr>
      <w:r w:rsidRPr="00EE0CB4">
        <w:rPr>
          <w:rFonts w:ascii="仿宋" w:eastAsia="仿宋" w:hAnsi="仿宋" w:hint="eastAsia"/>
          <w:sz w:val="24"/>
          <w:szCs w:val="24"/>
          <w:lang w:val="en-US" w:eastAsia="zh-CN"/>
        </w:rPr>
        <w:t>目前，阿根廷是世界上主要苜蓿生产国之一，苜蓿种植面积将近400万公顷。其中80％的地依靠天然降雨，可供潘帕斯高原地区的奶牛、牛肉和干草生产，其余20％的地位于阿根廷西北、西部和巴塔哥尼亚地区，依靠灌溉，是干草和种子生产区。干草生产对阿根廷国内和国际市场变得越来越重要。2014/15生长季，阿根廷共收割一百万公顷左右鲜草，用以生产干草。阿根廷面积广阔、环境优越，生产的苜蓿品质好、产量高。阿根廷拥有数十年的种植经验和丰富的作物知识，以及活跃的育种研发团队和快速获取前沿技术的能力。总之，在不久的将来，阿根廷是世界上能够迅速增加苜蓿种植面积，用于生产优质苜蓿干草唯一的国家。</w:t>
      </w:r>
    </w:p>
    <w:p w:rsidR="006C7E20" w:rsidRPr="00EE0CB4" w:rsidRDefault="006C7E20" w:rsidP="006C7E20">
      <w:pPr>
        <w:spacing w:line="360" w:lineRule="auto"/>
        <w:jc w:val="both"/>
        <w:rPr>
          <w:rFonts w:ascii="仿宋" w:eastAsia="仿宋" w:hAnsi="仿宋"/>
          <w:sz w:val="24"/>
          <w:szCs w:val="24"/>
          <w:lang w:val="en-US" w:eastAsia="zh-CN"/>
        </w:rPr>
      </w:pPr>
    </w:p>
    <w:p w:rsidR="006C7E20" w:rsidRPr="00EE0CB4" w:rsidRDefault="006C7E20" w:rsidP="006C7E20">
      <w:pPr>
        <w:spacing w:line="360" w:lineRule="auto"/>
        <w:ind w:firstLine="708"/>
        <w:jc w:val="both"/>
        <w:rPr>
          <w:rFonts w:ascii="仿宋" w:eastAsia="仿宋" w:hAnsi="仿宋"/>
          <w:sz w:val="24"/>
          <w:szCs w:val="24"/>
          <w:lang w:val="en-US" w:eastAsia="zh-CN"/>
        </w:rPr>
      </w:pPr>
      <w:r w:rsidRPr="00EE0CB4">
        <w:rPr>
          <w:rFonts w:ascii="仿宋" w:eastAsia="仿宋" w:hAnsi="仿宋" w:hint="eastAsia"/>
          <w:sz w:val="24"/>
          <w:szCs w:val="24"/>
          <w:lang w:val="en-US" w:eastAsia="zh-CN"/>
        </w:rPr>
        <w:t>在科尔多瓦省中东部地区，毗邻世界苜蓿大会拟订会址，有约4万公顷的土地，依靠天然降水生产优质苜蓿干草。每年刈割六茬，干物质可达到12-14 t/每公顷（5.35-6.25 t/ 英亩）。该地区有多家苜蓿生产和/或收购加工公司，生产大型方捆（重达400公斤，二次加压后为800公斤）和苜蓿颗粒。草捆既用于国内消费，也用于出口，出口国家主要有阿联酋（UAE）、沙特阿拉伯（SA）和新近增加的中国。苜蓿草颗粒同样供应国内外市场，主要出口到拉丁美洲。为有效提高和稳定降雨区的苜蓿产量，该地区还实施了补充灌溉战略。另外，本地区已有公司正在建造脱水设备厂，以保证苜蓿质量的稳定。组委会拟定</w:t>
      </w:r>
      <w:proofErr w:type="gramStart"/>
      <w:r w:rsidRPr="00EE0CB4">
        <w:rPr>
          <w:rFonts w:ascii="仿宋" w:eastAsia="仿宋" w:hAnsi="仿宋" w:hint="eastAsia"/>
          <w:sz w:val="24"/>
          <w:szCs w:val="24"/>
          <w:lang w:val="en-US" w:eastAsia="zh-CN"/>
        </w:rPr>
        <w:t>该考察</w:t>
      </w:r>
      <w:proofErr w:type="gramEnd"/>
      <w:r w:rsidRPr="00EE0CB4">
        <w:rPr>
          <w:rFonts w:ascii="仿宋" w:eastAsia="仿宋" w:hAnsi="仿宋" w:hint="eastAsia"/>
          <w:sz w:val="24"/>
          <w:szCs w:val="24"/>
          <w:lang w:val="en-US" w:eastAsia="zh-CN"/>
        </w:rPr>
        <w:t>方案，是希望参观代表通过实地参观，了解科尔多瓦地区高产苜蓿种植基地，并进一步认识阿根廷苜蓿干草生产状况及其巨大的潜力。</w:t>
      </w:r>
    </w:p>
    <w:p w:rsidR="006C7E20" w:rsidRPr="006C7E20" w:rsidRDefault="006C7E20" w:rsidP="00A54BAB">
      <w:pPr>
        <w:jc w:val="both"/>
        <w:rPr>
          <w:rFonts w:ascii="Times New Roman" w:hAnsi="Times New Roman" w:hint="eastAsia"/>
          <w:sz w:val="24"/>
          <w:szCs w:val="24"/>
          <w:lang w:val="en-US" w:eastAsia="zh-CN"/>
        </w:rPr>
      </w:pPr>
    </w:p>
    <w:sectPr w:rsidR="006C7E20" w:rsidRPr="006C7E20" w:rsidSect="0066793D">
      <w:headerReference w:type="default" r:id="rId9"/>
      <w:footerReference w:type="default" r:id="rId10"/>
      <w:pgSz w:w="12240" w:h="15840"/>
      <w:pgMar w:top="1417" w:right="1701" w:bottom="1417" w:left="1701" w:header="119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FBE" w:rsidRDefault="00762FBE" w:rsidP="0089212E">
      <w:pPr>
        <w:spacing w:after="0" w:line="240" w:lineRule="auto"/>
      </w:pPr>
      <w:r>
        <w:separator/>
      </w:r>
    </w:p>
  </w:endnote>
  <w:endnote w:type="continuationSeparator" w:id="0">
    <w:p w:rsidR="00762FBE" w:rsidRDefault="00762FBE" w:rsidP="0089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019667"/>
      <w:docPartObj>
        <w:docPartGallery w:val="Page Numbers (Bottom of Page)"/>
        <w:docPartUnique/>
      </w:docPartObj>
    </w:sdtPr>
    <w:sdtEndPr/>
    <w:sdtContent>
      <w:p w:rsidR="00492C06" w:rsidRDefault="00492C06">
        <w:pPr>
          <w:pStyle w:val="a5"/>
          <w:jc w:val="center"/>
        </w:pPr>
        <w:r>
          <w:fldChar w:fldCharType="begin"/>
        </w:r>
        <w:r>
          <w:instrText>PAGE   \* MERGEFORMAT</w:instrText>
        </w:r>
        <w:r>
          <w:fldChar w:fldCharType="separate"/>
        </w:r>
        <w:r w:rsidR="006C7E20" w:rsidRPr="006C7E20">
          <w:rPr>
            <w:noProof/>
            <w:lang w:val="zh-CN" w:eastAsia="zh-CN"/>
          </w:rPr>
          <w:t>12</w:t>
        </w:r>
        <w:r>
          <w:fldChar w:fldCharType="end"/>
        </w:r>
      </w:p>
    </w:sdtContent>
  </w:sdt>
  <w:p w:rsidR="00492C06" w:rsidRDefault="00492C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FBE" w:rsidRDefault="00762FBE" w:rsidP="0089212E">
      <w:pPr>
        <w:spacing w:after="0" w:line="240" w:lineRule="auto"/>
      </w:pPr>
      <w:r>
        <w:separator/>
      </w:r>
    </w:p>
  </w:footnote>
  <w:footnote w:type="continuationSeparator" w:id="0">
    <w:p w:rsidR="00762FBE" w:rsidRDefault="00762FBE" w:rsidP="008921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3D" w:rsidRPr="005337A3" w:rsidRDefault="0066793D" w:rsidP="0066793D">
    <w:pPr>
      <w:jc w:val="center"/>
      <w:rPr>
        <w:rFonts w:ascii="Arial Rounded MT Bold" w:hAnsi="Arial Rounded MT Bold"/>
        <w:i/>
        <w:color w:val="09772E"/>
        <w:sz w:val="24"/>
        <w:szCs w:val="32"/>
        <w:lang w:val="en-US"/>
      </w:rPr>
    </w:pPr>
    <w:r>
      <w:rPr>
        <w:noProof/>
        <w:color w:val="09772E"/>
        <w:lang w:val="en-US" w:eastAsia="zh-CN"/>
      </w:rPr>
      <w:drawing>
        <wp:anchor distT="0" distB="0" distL="114300" distR="114300" simplePos="0" relativeHeight="251659264" behindDoc="0" locked="0" layoutInCell="1" allowOverlap="1" wp14:anchorId="70FDF543" wp14:editId="59B70639">
          <wp:simplePos x="0" y="0"/>
          <wp:positionH relativeFrom="margin">
            <wp:posOffset>-168275</wp:posOffset>
          </wp:positionH>
          <wp:positionV relativeFrom="margin">
            <wp:posOffset>-1247775</wp:posOffset>
          </wp:positionV>
          <wp:extent cx="1282700" cy="1181735"/>
          <wp:effectExtent l="0" t="0" r="0" b="0"/>
          <wp:wrapSquare wrapText="bothSides"/>
          <wp:docPr id="1" name="Imagen 1" descr="2-Congreso-Mundial-Alfalfa-Logo-OK-Revisado-E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Congreso-Mundial-Alfalfa-Logo-OK-Revisado-EN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181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793D">
      <w:rPr>
        <w:rFonts w:ascii="Times New Roman" w:hAnsi="Times New Roman"/>
        <w:b/>
        <w:i/>
        <w:color w:val="92D050"/>
        <w:sz w:val="24"/>
        <w:szCs w:val="24"/>
        <w:lang w:val="en-US"/>
      </w:rPr>
      <w:ptab w:relativeTo="margin" w:alignment="left" w:leader="none"/>
    </w:r>
    <w:r>
      <w:rPr>
        <w:rFonts w:ascii="Arial Rounded MT Bold" w:hAnsi="Arial Rounded MT Bold"/>
        <w:i/>
        <w:color w:val="09772E"/>
        <w:sz w:val="24"/>
        <w:szCs w:val="32"/>
        <w:lang w:val="en-US"/>
      </w:rPr>
      <w:t xml:space="preserve">                                                                    </w:t>
    </w:r>
    <w:r w:rsidRPr="005337A3">
      <w:rPr>
        <w:rFonts w:ascii="Arial Rounded MT Bold" w:hAnsi="Arial Rounded MT Bold"/>
        <w:i/>
        <w:color w:val="09772E"/>
        <w:sz w:val="20"/>
        <w:szCs w:val="32"/>
        <w:lang w:val="en-US"/>
      </w:rPr>
      <w:t xml:space="preserve">GLOBAL INTERACTION FOR ALFALFA INNOVATION </w:t>
    </w:r>
  </w:p>
  <w:p w:rsidR="0066793D" w:rsidRDefault="0066793D" w:rsidP="0066793D">
    <w:pPr>
      <w:pStyle w:val="a4"/>
      <w:jc w:val="right"/>
      <w:rPr>
        <w:rFonts w:ascii="Times New Roman" w:hAnsi="Times New Roman"/>
        <w:i/>
        <w:color w:val="92D050"/>
        <w:sz w:val="28"/>
        <w:szCs w:val="28"/>
        <w:lang w:val="en-US"/>
      </w:rPr>
    </w:pPr>
  </w:p>
  <w:p w:rsidR="0066793D" w:rsidRPr="0066793D" w:rsidRDefault="0066793D" w:rsidP="0066793D">
    <w:pPr>
      <w:pStyle w:val="a4"/>
      <w:jc w:val="right"/>
      <w:rPr>
        <w:rFonts w:ascii="Times New Roman" w:hAnsi="Times New Roman"/>
        <w:i/>
        <w:color w:val="92D050"/>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38B1"/>
    <w:multiLevelType w:val="hybridMultilevel"/>
    <w:tmpl w:val="549A0400"/>
    <w:lvl w:ilvl="0" w:tplc="2C46C886">
      <w:numFmt w:val="bullet"/>
      <w:lvlText w:val=""/>
      <w:lvlJc w:val="left"/>
      <w:pPr>
        <w:ind w:left="720" w:hanging="360"/>
      </w:pPr>
      <w:rPr>
        <w:rFonts w:ascii="Symbol" w:eastAsia="Calibr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35F4A56"/>
    <w:multiLevelType w:val="hybridMultilevel"/>
    <w:tmpl w:val="2B0A91E0"/>
    <w:lvl w:ilvl="0" w:tplc="888CE6FE">
      <w:numFmt w:val="bullet"/>
      <w:lvlText w:val=""/>
      <w:lvlJc w:val="left"/>
      <w:pPr>
        <w:ind w:left="720" w:hanging="360"/>
      </w:pPr>
      <w:rPr>
        <w:rFonts w:ascii="Symbol" w:eastAsia="Calibri" w:hAnsi="Symbol"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12E"/>
    <w:rsid w:val="00004AFB"/>
    <w:rsid w:val="000D3BB1"/>
    <w:rsid w:val="000E3532"/>
    <w:rsid w:val="001023BC"/>
    <w:rsid w:val="00110114"/>
    <w:rsid w:val="00323394"/>
    <w:rsid w:val="003E761E"/>
    <w:rsid w:val="00492C06"/>
    <w:rsid w:val="00624191"/>
    <w:rsid w:val="0066793D"/>
    <w:rsid w:val="006C7E20"/>
    <w:rsid w:val="006D6794"/>
    <w:rsid w:val="006E7F04"/>
    <w:rsid w:val="00762FBE"/>
    <w:rsid w:val="007E0519"/>
    <w:rsid w:val="00832819"/>
    <w:rsid w:val="0089212E"/>
    <w:rsid w:val="00A54BAB"/>
    <w:rsid w:val="00A8197D"/>
    <w:rsid w:val="00B75597"/>
    <w:rsid w:val="00BA71D8"/>
    <w:rsid w:val="00BB400E"/>
    <w:rsid w:val="00C2189E"/>
    <w:rsid w:val="00D76BF4"/>
    <w:rsid w:val="00E613DC"/>
    <w:rsid w:val="00F0622F"/>
  </w:rsids>
  <m:mathPr>
    <m:mathFont m:val="Cambria Math"/>
    <m:brkBin m:val="before"/>
    <m:brkBinSub m:val="--"/>
    <m:smallFrac/>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B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212E"/>
    <w:pPr>
      <w:spacing w:after="0" w:line="240" w:lineRule="auto"/>
    </w:pPr>
    <w:rPr>
      <w:rFonts w:ascii="Tahoma" w:hAnsi="Tahoma" w:cs="Tahoma"/>
      <w:sz w:val="16"/>
      <w:szCs w:val="16"/>
    </w:rPr>
  </w:style>
  <w:style w:type="character" w:customStyle="1" w:styleId="Char">
    <w:name w:val="批注框文本 Char"/>
    <w:basedOn w:val="a0"/>
    <w:link w:val="a3"/>
    <w:uiPriority w:val="99"/>
    <w:semiHidden/>
    <w:rsid w:val="0089212E"/>
    <w:rPr>
      <w:rFonts w:ascii="Tahoma" w:hAnsi="Tahoma" w:cs="Tahoma"/>
      <w:sz w:val="16"/>
      <w:szCs w:val="16"/>
    </w:rPr>
  </w:style>
  <w:style w:type="paragraph" w:styleId="a4">
    <w:name w:val="header"/>
    <w:basedOn w:val="a"/>
    <w:link w:val="Char0"/>
    <w:uiPriority w:val="99"/>
    <w:unhideWhenUsed/>
    <w:rsid w:val="0089212E"/>
    <w:pPr>
      <w:tabs>
        <w:tab w:val="center" w:pos="4419"/>
        <w:tab w:val="right" w:pos="8838"/>
      </w:tabs>
      <w:spacing w:after="0" w:line="240" w:lineRule="auto"/>
    </w:pPr>
  </w:style>
  <w:style w:type="character" w:customStyle="1" w:styleId="Char0">
    <w:name w:val="页眉 Char"/>
    <w:basedOn w:val="a0"/>
    <w:link w:val="a4"/>
    <w:uiPriority w:val="99"/>
    <w:rsid w:val="0089212E"/>
  </w:style>
  <w:style w:type="paragraph" w:styleId="a5">
    <w:name w:val="footer"/>
    <w:basedOn w:val="a"/>
    <w:link w:val="Char1"/>
    <w:uiPriority w:val="99"/>
    <w:unhideWhenUsed/>
    <w:rsid w:val="0089212E"/>
    <w:pPr>
      <w:tabs>
        <w:tab w:val="center" w:pos="4419"/>
        <w:tab w:val="right" w:pos="8838"/>
      </w:tabs>
      <w:spacing w:after="0" w:line="240" w:lineRule="auto"/>
    </w:pPr>
  </w:style>
  <w:style w:type="character" w:customStyle="1" w:styleId="Char1">
    <w:name w:val="页脚 Char"/>
    <w:basedOn w:val="a0"/>
    <w:link w:val="a5"/>
    <w:uiPriority w:val="99"/>
    <w:rsid w:val="0089212E"/>
  </w:style>
  <w:style w:type="paragraph" w:styleId="a6">
    <w:name w:val="List Paragraph"/>
    <w:basedOn w:val="a"/>
    <w:uiPriority w:val="34"/>
    <w:qFormat/>
    <w:rsid w:val="00A54BAB"/>
    <w:pPr>
      <w:spacing w:after="200" w:line="276" w:lineRule="auto"/>
      <w:ind w:left="720"/>
      <w:contextualSpacing/>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B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212E"/>
    <w:pPr>
      <w:spacing w:after="0" w:line="240" w:lineRule="auto"/>
    </w:pPr>
    <w:rPr>
      <w:rFonts w:ascii="Tahoma" w:hAnsi="Tahoma" w:cs="Tahoma"/>
      <w:sz w:val="16"/>
      <w:szCs w:val="16"/>
    </w:rPr>
  </w:style>
  <w:style w:type="character" w:customStyle="1" w:styleId="Char">
    <w:name w:val="批注框文本 Char"/>
    <w:basedOn w:val="a0"/>
    <w:link w:val="a3"/>
    <w:uiPriority w:val="99"/>
    <w:semiHidden/>
    <w:rsid w:val="0089212E"/>
    <w:rPr>
      <w:rFonts w:ascii="Tahoma" w:hAnsi="Tahoma" w:cs="Tahoma"/>
      <w:sz w:val="16"/>
      <w:szCs w:val="16"/>
    </w:rPr>
  </w:style>
  <w:style w:type="paragraph" w:styleId="a4">
    <w:name w:val="header"/>
    <w:basedOn w:val="a"/>
    <w:link w:val="Char0"/>
    <w:uiPriority w:val="99"/>
    <w:unhideWhenUsed/>
    <w:rsid w:val="0089212E"/>
    <w:pPr>
      <w:tabs>
        <w:tab w:val="center" w:pos="4419"/>
        <w:tab w:val="right" w:pos="8838"/>
      </w:tabs>
      <w:spacing w:after="0" w:line="240" w:lineRule="auto"/>
    </w:pPr>
  </w:style>
  <w:style w:type="character" w:customStyle="1" w:styleId="Char0">
    <w:name w:val="页眉 Char"/>
    <w:basedOn w:val="a0"/>
    <w:link w:val="a4"/>
    <w:uiPriority w:val="99"/>
    <w:rsid w:val="0089212E"/>
  </w:style>
  <w:style w:type="paragraph" w:styleId="a5">
    <w:name w:val="footer"/>
    <w:basedOn w:val="a"/>
    <w:link w:val="Char1"/>
    <w:uiPriority w:val="99"/>
    <w:unhideWhenUsed/>
    <w:rsid w:val="0089212E"/>
    <w:pPr>
      <w:tabs>
        <w:tab w:val="center" w:pos="4419"/>
        <w:tab w:val="right" w:pos="8838"/>
      </w:tabs>
      <w:spacing w:after="0" w:line="240" w:lineRule="auto"/>
    </w:pPr>
  </w:style>
  <w:style w:type="character" w:customStyle="1" w:styleId="Char1">
    <w:name w:val="页脚 Char"/>
    <w:basedOn w:val="a0"/>
    <w:link w:val="a5"/>
    <w:uiPriority w:val="99"/>
    <w:rsid w:val="0089212E"/>
  </w:style>
  <w:style w:type="paragraph" w:styleId="a6">
    <w:name w:val="List Paragraph"/>
    <w:basedOn w:val="a"/>
    <w:uiPriority w:val="34"/>
    <w:qFormat/>
    <w:rsid w:val="00A54BAB"/>
    <w:pPr>
      <w:spacing w:after="200" w:line="276" w:lineRule="auto"/>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51FB0-CC34-4512-B33A-FF7D57031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1632</Words>
  <Characters>9309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GLOBAL INTERACTION FOR ALFALFA INNOVATION</Company>
  <LinksUpToDate>false</LinksUpToDate>
  <CharactersWithSpaces>10920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hainan</cp:lastModifiedBy>
  <cp:revision>5</cp:revision>
  <cp:lastPrinted>2017-08-25T14:00:00Z</cp:lastPrinted>
  <dcterms:created xsi:type="dcterms:W3CDTF">2017-09-08T17:46:00Z</dcterms:created>
  <dcterms:modified xsi:type="dcterms:W3CDTF">2017-09-22T08:08:00Z</dcterms:modified>
</cp:coreProperties>
</file>