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C" w:rsidRPr="00367290" w:rsidRDefault="00F4184C" w:rsidP="00F4184C">
      <w:pPr>
        <w:rPr>
          <w:rFonts w:ascii="宋体" w:hAnsi="宋体" w:hint="eastAsia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：</w:t>
      </w:r>
    </w:p>
    <w:p w:rsidR="00F4184C" w:rsidRDefault="00F4184C" w:rsidP="00F4184C">
      <w:pPr>
        <w:spacing w:line="360" w:lineRule="auto"/>
        <w:ind w:leftChars="-202" w:left="-424" w:rightChars="-227" w:right="-477"/>
        <w:jc w:val="center"/>
        <w:rPr>
          <w:rFonts w:ascii="宋体" w:hAnsi="宋体" w:hint="eastAsia"/>
          <w:b/>
          <w:sz w:val="24"/>
          <w:szCs w:val="24"/>
        </w:rPr>
      </w:pPr>
      <w:r w:rsidRPr="00367290">
        <w:rPr>
          <w:rFonts w:ascii="宋体" w:hAnsi="宋体" w:hint="eastAsia"/>
          <w:b/>
          <w:sz w:val="24"/>
          <w:szCs w:val="24"/>
        </w:rPr>
        <w:t>白羽肉鸡行业生产形势及重点问题调研问卷</w:t>
      </w:r>
      <w:bookmarkStart w:id="0" w:name="_GoBack"/>
      <w:bookmarkEnd w:id="0"/>
    </w:p>
    <w:p w:rsidR="00F4184C" w:rsidRPr="00367290" w:rsidRDefault="00F4184C" w:rsidP="00F4184C">
      <w:pPr>
        <w:spacing w:line="360" w:lineRule="auto"/>
        <w:ind w:leftChars="-202" w:left="-424" w:rightChars="-227" w:right="-477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Pr="00367290">
        <w:rPr>
          <w:rFonts w:ascii="宋体" w:hAnsi="宋体" w:hint="eastAsia"/>
          <w:b/>
          <w:sz w:val="24"/>
          <w:szCs w:val="24"/>
        </w:rPr>
        <w:t>效益情况及</w:t>
      </w:r>
      <w:r>
        <w:rPr>
          <w:rFonts w:ascii="宋体" w:hAnsi="宋体" w:hint="eastAsia"/>
          <w:b/>
          <w:sz w:val="24"/>
          <w:szCs w:val="24"/>
        </w:rPr>
        <w:t>主要</w:t>
      </w:r>
      <w:r w:rsidRPr="00367290">
        <w:rPr>
          <w:rFonts w:ascii="宋体" w:hAnsi="宋体" w:hint="eastAsia"/>
          <w:b/>
          <w:sz w:val="24"/>
          <w:szCs w:val="24"/>
        </w:rPr>
        <w:t>生产</w:t>
      </w:r>
      <w:r>
        <w:rPr>
          <w:rFonts w:ascii="宋体" w:hAnsi="宋体" w:hint="eastAsia"/>
          <w:b/>
          <w:sz w:val="24"/>
          <w:szCs w:val="24"/>
        </w:rPr>
        <w:t>技术指标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Pr="00367290">
        <w:rPr>
          <w:rFonts w:ascii="宋体" w:hAnsi="宋体" w:hint="eastAsia"/>
          <w:sz w:val="24"/>
          <w:szCs w:val="24"/>
        </w:rPr>
        <w:t>2017年企业效益</w:t>
      </w:r>
      <w:r>
        <w:rPr>
          <w:rFonts w:ascii="宋体" w:hAnsi="宋体" w:hint="eastAsia"/>
          <w:sz w:val="24"/>
          <w:szCs w:val="24"/>
        </w:rPr>
        <w:t>及2018年行情</w:t>
      </w:r>
      <w:proofErr w:type="gramStart"/>
      <w:r>
        <w:rPr>
          <w:rFonts w:ascii="宋体" w:hAnsi="宋体" w:hint="eastAsia"/>
          <w:sz w:val="24"/>
          <w:szCs w:val="24"/>
        </w:rPr>
        <w:t>研</w:t>
      </w:r>
      <w:proofErr w:type="gramEnd"/>
      <w:r>
        <w:rPr>
          <w:rFonts w:ascii="宋体" w:hAnsi="宋体" w:hint="eastAsia"/>
          <w:sz w:val="24"/>
          <w:szCs w:val="24"/>
        </w:rPr>
        <w:t>判</w:t>
      </w:r>
      <w:r w:rsidRPr="00367290">
        <w:rPr>
          <w:rFonts w:ascii="宋体" w:hAnsi="宋体" w:hint="eastAsia"/>
          <w:sz w:val="24"/>
          <w:szCs w:val="24"/>
        </w:rPr>
        <w:t>。</w:t>
      </w:r>
    </w:p>
    <w:tbl>
      <w:tblPr>
        <w:tblW w:w="936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373"/>
        <w:gridCol w:w="1135"/>
        <w:gridCol w:w="1275"/>
        <w:gridCol w:w="1134"/>
        <w:gridCol w:w="1276"/>
        <w:gridCol w:w="1288"/>
      </w:tblGrid>
      <w:tr w:rsidR="00F4184C" w:rsidRPr="00367290" w:rsidTr="008859C8">
        <w:trPr>
          <w:trHeight w:val="390"/>
          <w:jc w:val="center"/>
        </w:trPr>
        <w:tc>
          <w:tcPr>
            <w:tcW w:w="3252" w:type="dxa"/>
            <w:gridSpan w:val="2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2017年与2016年比较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盈利</w:t>
            </w:r>
          </w:p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扩大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盈利</w:t>
            </w:r>
          </w:p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缩小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亏损</w:t>
            </w:r>
          </w:p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扩大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亏损</w:t>
            </w:r>
          </w:p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缩小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持平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879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各业务</w:t>
            </w:r>
            <w:proofErr w:type="gramStart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版块</w:t>
            </w:r>
            <w:proofErr w:type="gramEnd"/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饲料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879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种禽及孵化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879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商品代（放养）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879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屠宰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879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调理品、熟食加工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9360" w:type="dxa"/>
            <w:gridSpan w:val="7"/>
            <w:shd w:val="clear" w:color="auto" w:fill="auto"/>
            <w:noWrap/>
            <w:vAlign w:val="center"/>
            <w:hideMark/>
          </w:tcPr>
          <w:p w:rsidR="00F4184C" w:rsidRDefault="00F4184C" w:rsidP="008859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对2018年第一季度行情的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判</w:t>
            </w: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（请用文字描述）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4184C" w:rsidRDefault="00F4184C" w:rsidP="008859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4184C" w:rsidRPr="00C951B7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367290">
        <w:rPr>
          <w:rFonts w:ascii="宋体" w:hAnsi="宋体" w:hint="eastAsia"/>
          <w:sz w:val="24"/>
          <w:szCs w:val="24"/>
        </w:rPr>
        <w:t>平均单个养殖场的规模情况（用数字或文字说明）。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一个养殖场____栋鸡舍，一栋鸡舍饲养_______</w:t>
      </w:r>
      <w:r>
        <w:rPr>
          <w:rFonts w:ascii="宋体" w:hAnsi="宋体" w:hint="eastAsia"/>
          <w:sz w:val="24"/>
          <w:szCs w:val="24"/>
        </w:rPr>
        <w:t>只</w:t>
      </w:r>
      <w:r w:rsidRPr="00367290">
        <w:rPr>
          <w:rFonts w:ascii="宋体" w:hAnsi="宋体" w:hint="eastAsia"/>
          <w:sz w:val="24"/>
          <w:szCs w:val="24"/>
        </w:rPr>
        <w:t>肉鸡，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一个养殖场平均用工____人，主要负责的工作________，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外包业务：_________________________，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平均肉鸡出栏日龄____日，成活率____%，料肉比____，出栏体重____千克。</w:t>
      </w:r>
    </w:p>
    <w:p w:rsidR="00F4184C" w:rsidRDefault="00F4184C" w:rsidP="00F4184C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367290">
        <w:rPr>
          <w:rFonts w:ascii="宋体" w:hAnsi="宋体" w:hint="eastAsia"/>
          <w:sz w:val="24"/>
          <w:szCs w:val="24"/>
        </w:rPr>
        <w:t>贵企业鸡肉产品中，深加工产品（熟食及调理品）的比例是多少？_____%。</w:t>
      </w:r>
    </w:p>
    <w:p w:rsidR="00F4184C" w:rsidRDefault="00F4184C" w:rsidP="00F4184C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Pr="00367290">
        <w:rPr>
          <w:rFonts w:ascii="宋体" w:hAnsi="宋体" w:hint="eastAsia"/>
          <w:sz w:val="24"/>
          <w:szCs w:val="24"/>
        </w:rPr>
        <w:t>贵企业以下四类销售渠道各自所占比例大致有多少？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经销批发（客户群是大型冷冻批发市场上的一级批发商）_____%；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快餐（为快餐业诸如肯德基、麦当劳、</w:t>
      </w:r>
      <w:proofErr w:type="gramStart"/>
      <w:r w:rsidRPr="00367290">
        <w:rPr>
          <w:rFonts w:ascii="宋体" w:hAnsi="宋体" w:hint="eastAsia"/>
          <w:sz w:val="24"/>
          <w:szCs w:val="24"/>
        </w:rPr>
        <w:t>德克士等</w:t>
      </w:r>
      <w:proofErr w:type="gramEnd"/>
      <w:r w:rsidRPr="00367290">
        <w:rPr>
          <w:rFonts w:ascii="宋体" w:hAnsi="宋体" w:hint="eastAsia"/>
          <w:sz w:val="24"/>
          <w:szCs w:val="24"/>
        </w:rPr>
        <w:t>供应原料）_____%；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食品加工（客户</w:t>
      </w:r>
      <w:proofErr w:type="gramStart"/>
      <w:r w:rsidRPr="00367290">
        <w:rPr>
          <w:rFonts w:ascii="宋体" w:hAnsi="宋体" w:hint="eastAsia"/>
          <w:sz w:val="24"/>
          <w:szCs w:val="24"/>
        </w:rPr>
        <w:t>群包括</w:t>
      </w:r>
      <w:proofErr w:type="gramEnd"/>
      <w:r w:rsidRPr="00367290">
        <w:rPr>
          <w:rFonts w:ascii="宋体" w:hAnsi="宋体" w:hint="eastAsia"/>
          <w:sz w:val="24"/>
          <w:szCs w:val="24"/>
        </w:rPr>
        <w:t>食品加工厂如双汇、雨润、金锣等肉制品加工厂等）_____%；</w:t>
      </w:r>
    </w:p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零售（商超、农贸市场）_____%。</w:t>
      </w:r>
    </w:p>
    <w:p w:rsidR="00F4184C" w:rsidRDefault="00F4184C" w:rsidP="00F4184C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F4184C" w:rsidRDefault="00F4184C" w:rsidP="00F4184C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F4184C" w:rsidRDefault="00F4184C" w:rsidP="00F4184C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F4184C" w:rsidRPr="00F72874" w:rsidRDefault="00F4184C" w:rsidP="00F4184C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r w:rsidRPr="00F72874">
        <w:rPr>
          <w:rFonts w:ascii="宋体" w:hAnsi="宋体" w:hint="eastAsia"/>
          <w:b/>
          <w:sz w:val="24"/>
          <w:szCs w:val="24"/>
        </w:rPr>
        <w:lastRenderedPageBreak/>
        <w:t>二、环保相关问题</w:t>
      </w: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 w:rsidRPr="00367290">
        <w:rPr>
          <w:rFonts w:ascii="宋体" w:hAnsi="宋体" w:hint="eastAsia"/>
          <w:sz w:val="24"/>
          <w:szCs w:val="24"/>
        </w:rPr>
        <w:t>2017年末以下原材料成本同比上涨的幅度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799"/>
        <w:gridCol w:w="1454"/>
        <w:gridCol w:w="1217"/>
        <w:gridCol w:w="1196"/>
        <w:gridCol w:w="696"/>
      </w:tblGrid>
      <w:tr w:rsidR="00F4184C" w:rsidRPr="00367290" w:rsidTr="008859C8">
        <w:trPr>
          <w:trHeight w:val="270"/>
        </w:trPr>
        <w:tc>
          <w:tcPr>
            <w:tcW w:w="3420" w:type="dxa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99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&lt;5%</w:t>
            </w:r>
          </w:p>
        </w:tc>
        <w:tc>
          <w:tcPr>
            <w:tcW w:w="1454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5%-10%</w:t>
            </w:r>
          </w:p>
        </w:tc>
        <w:tc>
          <w:tcPr>
            <w:tcW w:w="1217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10%-20%</w:t>
            </w:r>
          </w:p>
        </w:tc>
        <w:tc>
          <w:tcPr>
            <w:tcW w:w="11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20%-30%</w:t>
            </w:r>
          </w:p>
        </w:tc>
        <w:tc>
          <w:tcPr>
            <w:tcW w:w="6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&gt;30%</w:t>
            </w:r>
          </w:p>
        </w:tc>
      </w:tr>
      <w:tr w:rsidR="00F4184C" w:rsidRPr="00367290" w:rsidTr="008859C8">
        <w:trPr>
          <w:trHeight w:val="270"/>
        </w:trPr>
        <w:tc>
          <w:tcPr>
            <w:tcW w:w="3420" w:type="dxa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纸箱</w:t>
            </w:r>
          </w:p>
        </w:tc>
        <w:tc>
          <w:tcPr>
            <w:tcW w:w="799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270"/>
        </w:trPr>
        <w:tc>
          <w:tcPr>
            <w:tcW w:w="3420" w:type="dxa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胶棒、胶带（屠宰场使用）</w:t>
            </w:r>
          </w:p>
        </w:tc>
        <w:tc>
          <w:tcPr>
            <w:tcW w:w="799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270"/>
        </w:trPr>
        <w:tc>
          <w:tcPr>
            <w:tcW w:w="3420" w:type="dxa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饲料添加剂（维生素、矿物质）</w:t>
            </w:r>
          </w:p>
        </w:tc>
        <w:tc>
          <w:tcPr>
            <w:tcW w:w="799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270"/>
        </w:trPr>
        <w:tc>
          <w:tcPr>
            <w:tcW w:w="3420" w:type="dxa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其他______（请注明）</w:t>
            </w:r>
          </w:p>
        </w:tc>
        <w:tc>
          <w:tcPr>
            <w:tcW w:w="799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noWrap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注：请在对应的位置划“√”。</w:t>
      </w: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 w:rsidRPr="00367290">
        <w:rPr>
          <w:rFonts w:ascii="宋体" w:hAnsi="宋体" w:hint="eastAsia"/>
          <w:sz w:val="24"/>
          <w:szCs w:val="24"/>
        </w:rPr>
        <w:t>企业饲料厂是否涉及以下改造项目及</w:t>
      </w:r>
      <w:r>
        <w:rPr>
          <w:rFonts w:ascii="宋体" w:hAnsi="宋体" w:hint="eastAsia"/>
          <w:sz w:val="24"/>
          <w:szCs w:val="24"/>
        </w:rPr>
        <w:t>企业应对措施</w:t>
      </w:r>
    </w:p>
    <w:tbl>
      <w:tblPr>
        <w:tblW w:w="91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1134"/>
        <w:gridCol w:w="993"/>
      </w:tblGrid>
      <w:tr w:rsidR="00F4184C" w:rsidRPr="00367290" w:rsidTr="008859C8">
        <w:trPr>
          <w:trHeight w:val="363"/>
          <w:jc w:val="center"/>
        </w:trPr>
        <w:tc>
          <w:tcPr>
            <w:tcW w:w="7061" w:type="dxa"/>
            <w:vMerge w:val="restart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饲料厂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需要</w:t>
            </w:r>
          </w:p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无需</w:t>
            </w:r>
          </w:p>
          <w:p w:rsidR="00F4184C" w:rsidRPr="00367290" w:rsidRDefault="00F4184C" w:rsidP="008859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</w:p>
        </w:tc>
      </w:tr>
      <w:tr w:rsidR="00F4184C" w:rsidRPr="00367290" w:rsidTr="008859C8">
        <w:trPr>
          <w:trHeight w:val="363"/>
          <w:jc w:val="center"/>
        </w:trPr>
        <w:tc>
          <w:tcPr>
            <w:tcW w:w="7061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1、锅炉必须更换为燃气锅炉或者外购蒸汽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2、饲料厂异味处理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3、车间除尘设备</w:t>
            </w:r>
            <w:proofErr w:type="gramStart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泄爆设施</w:t>
            </w:r>
            <w:proofErr w:type="gramEnd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的安装完善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4、车间防尘、防爆灯、开关等设施必须使用安监部门指定的品牌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5、车间内现场控制柜必须更换为安监部门指定的防爆电控柜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6、饲料厂排污系统，要求雨水排放与生活排污分开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7、风机出风口排放管道必须大于15米高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7061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8、环评、安评及消防验收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  <w:jc w:val="center"/>
        </w:trPr>
        <w:tc>
          <w:tcPr>
            <w:tcW w:w="9188" w:type="dxa"/>
            <w:gridSpan w:val="3"/>
            <w:shd w:val="clear" w:color="auto" w:fill="auto"/>
            <w:noWrap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企业应对措施（请用文字描述）：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注：请在对应的位置划“√”。</w:t>
      </w: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 w:rsidRPr="00367290">
        <w:rPr>
          <w:rFonts w:ascii="宋体" w:hAnsi="宋体" w:hint="eastAsia"/>
          <w:sz w:val="24"/>
          <w:szCs w:val="24"/>
        </w:rPr>
        <w:t>企业种禽场/孵化场是否涉及以下改造项目及</w:t>
      </w:r>
      <w:r>
        <w:rPr>
          <w:rFonts w:ascii="宋体" w:hAnsi="宋体" w:hint="eastAsia"/>
          <w:sz w:val="24"/>
          <w:szCs w:val="24"/>
        </w:rPr>
        <w:t>企业</w:t>
      </w:r>
      <w:r w:rsidRPr="00367290">
        <w:rPr>
          <w:rFonts w:ascii="宋体" w:hAnsi="宋体" w:hint="eastAsia"/>
          <w:sz w:val="24"/>
          <w:szCs w:val="24"/>
        </w:rPr>
        <w:t>应对措施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992"/>
        <w:gridCol w:w="992"/>
      </w:tblGrid>
      <w:tr w:rsidR="00F4184C" w:rsidRPr="00367290" w:rsidTr="008859C8">
        <w:trPr>
          <w:trHeight w:val="363"/>
        </w:trPr>
        <w:tc>
          <w:tcPr>
            <w:tcW w:w="7103" w:type="dxa"/>
            <w:vMerge w:val="restart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种禽场/孵化场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需要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F4184C" w:rsidRDefault="00F4184C" w:rsidP="008859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无需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</w:p>
        </w:tc>
      </w:tr>
      <w:tr w:rsidR="00F4184C" w:rsidRPr="00367290" w:rsidTr="008859C8">
        <w:trPr>
          <w:trHeight w:val="363"/>
        </w:trPr>
        <w:tc>
          <w:tcPr>
            <w:tcW w:w="7103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390"/>
        </w:trPr>
        <w:tc>
          <w:tcPr>
            <w:tcW w:w="7103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1、对于燃煤锅炉的要求，</w:t>
            </w:r>
            <w:proofErr w:type="gramStart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煤改气</w:t>
            </w:r>
            <w:proofErr w:type="gramEnd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改电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</w:trPr>
        <w:tc>
          <w:tcPr>
            <w:tcW w:w="7103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2、雨污分流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</w:trPr>
        <w:tc>
          <w:tcPr>
            <w:tcW w:w="7103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3、对污水处理设施设备的要求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</w:trPr>
        <w:tc>
          <w:tcPr>
            <w:tcW w:w="9087" w:type="dxa"/>
            <w:gridSpan w:val="3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企业应对措施（请用文字描述）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注：请在对应的位置划“√”。</w:t>
      </w: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8.</w:t>
      </w:r>
      <w:r w:rsidRPr="00367290">
        <w:rPr>
          <w:rFonts w:ascii="宋体" w:hAnsi="宋体" w:hint="eastAsia"/>
          <w:sz w:val="24"/>
          <w:szCs w:val="24"/>
        </w:rPr>
        <w:t>企业商品肉鸡养殖是否涉及以下改造项目及应对措施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992"/>
        <w:gridCol w:w="993"/>
      </w:tblGrid>
      <w:tr w:rsidR="00F4184C" w:rsidRPr="00367290" w:rsidTr="008859C8">
        <w:trPr>
          <w:trHeight w:val="363"/>
        </w:trPr>
        <w:tc>
          <w:tcPr>
            <w:tcW w:w="6961" w:type="dxa"/>
            <w:vMerge w:val="restart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商品肉鸡养殖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需要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4184C" w:rsidRDefault="00F4184C" w:rsidP="008859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无需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</w:p>
        </w:tc>
      </w:tr>
      <w:tr w:rsidR="00F4184C" w:rsidRPr="00367290" w:rsidTr="008859C8">
        <w:trPr>
          <w:trHeight w:val="363"/>
        </w:trPr>
        <w:tc>
          <w:tcPr>
            <w:tcW w:w="6961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390"/>
        </w:trPr>
        <w:tc>
          <w:tcPr>
            <w:tcW w:w="6961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1、对于燃煤锅炉的要求，</w:t>
            </w:r>
            <w:proofErr w:type="gramStart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煤改气</w:t>
            </w:r>
            <w:proofErr w:type="gramEnd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改电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</w:trPr>
        <w:tc>
          <w:tcPr>
            <w:tcW w:w="6961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2、雨污分流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</w:trPr>
        <w:tc>
          <w:tcPr>
            <w:tcW w:w="6961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3、对污水处理设施设备的要求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184C" w:rsidRPr="00367290" w:rsidTr="008859C8">
        <w:trPr>
          <w:trHeight w:val="390"/>
        </w:trPr>
        <w:tc>
          <w:tcPr>
            <w:tcW w:w="8946" w:type="dxa"/>
            <w:gridSpan w:val="3"/>
            <w:shd w:val="clear" w:color="auto" w:fill="auto"/>
            <w:noWrap/>
            <w:hideMark/>
          </w:tcPr>
          <w:p w:rsidR="00F4184C" w:rsidRPr="00367290" w:rsidRDefault="00F4184C" w:rsidP="008859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企业应对措施（请用文字描述）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4184C" w:rsidRPr="00367290" w:rsidRDefault="00F4184C" w:rsidP="008859C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注：请在对应的位置划“√”。</w:t>
      </w: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F4184C" w:rsidRPr="00367290" w:rsidRDefault="00F4184C" w:rsidP="00F4184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 w:rsidRPr="00367290">
        <w:rPr>
          <w:rFonts w:ascii="宋体" w:hAnsi="宋体" w:hint="eastAsia"/>
          <w:sz w:val="24"/>
          <w:szCs w:val="24"/>
        </w:rPr>
        <w:t>屠宰场是否涉及以下改造项目及应对措施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992"/>
        <w:gridCol w:w="993"/>
      </w:tblGrid>
      <w:tr w:rsidR="00F4184C" w:rsidRPr="00367290" w:rsidTr="008859C8">
        <w:trPr>
          <w:trHeight w:val="710"/>
        </w:trPr>
        <w:tc>
          <w:tcPr>
            <w:tcW w:w="7054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67290">
              <w:rPr>
                <w:rFonts w:ascii="宋体" w:hAnsi="宋体" w:hint="eastAsia"/>
                <w:sz w:val="24"/>
                <w:szCs w:val="24"/>
              </w:rPr>
              <w:t>屠宰场</w:t>
            </w:r>
          </w:p>
        </w:tc>
        <w:tc>
          <w:tcPr>
            <w:tcW w:w="992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67290">
              <w:rPr>
                <w:rFonts w:ascii="宋体" w:hAnsi="宋体" w:hint="eastAsia"/>
                <w:sz w:val="24"/>
                <w:szCs w:val="24"/>
              </w:rPr>
              <w:t>需要</w:t>
            </w:r>
          </w:p>
          <w:p w:rsidR="00F4184C" w:rsidRPr="00367290" w:rsidRDefault="00F4184C" w:rsidP="008859C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67290">
              <w:rPr>
                <w:rFonts w:ascii="宋体" w:hAnsi="宋体" w:hint="eastAsia"/>
                <w:sz w:val="24"/>
                <w:szCs w:val="24"/>
              </w:rPr>
              <w:t>改造</w:t>
            </w:r>
          </w:p>
        </w:tc>
        <w:tc>
          <w:tcPr>
            <w:tcW w:w="993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无需</w:t>
            </w:r>
          </w:p>
          <w:p w:rsidR="00F4184C" w:rsidRPr="00367290" w:rsidRDefault="00F4184C" w:rsidP="008859C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</w:p>
        </w:tc>
      </w:tr>
      <w:tr w:rsidR="00F4184C" w:rsidRPr="00367290" w:rsidTr="008859C8">
        <w:trPr>
          <w:trHeight w:val="375"/>
        </w:trPr>
        <w:tc>
          <w:tcPr>
            <w:tcW w:w="7054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67290">
              <w:rPr>
                <w:rFonts w:ascii="宋体" w:hAnsi="宋体" w:hint="eastAsia"/>
                <w:sz w:val="24"/>
                <w:szCs w:val="24"/>
              </w:rPr>
              <w:t>1、对于燃煤锅炉的要求，</w:t>
            </w:r>
            <w:proofErr w:type="gramStart"/>
            <w:r w:rsidRPr="00367290">
              <w:rPr>
                <w:rFonts w:ascii="宋体" w:hAnsi="宋体" w:hint="eastAsia"/>
                <w:sz w:val="24"/>
                <w:szCs w:val="24"/>
              </w:rPr>
              <w:t>煤改气</w:t>
            </w:r>
            <w:proofErr w:type="gramEnd"/>
            <w:r w:rsidRPr="00367290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Pr="00367290">
              <w:rPr>
                <w:rFonts w:ascii="宋体" w:hAnsi="宋体" w:hint="eastAsia"/>
                <w:sz w:val="24"/>
                <w:szCs w:val="24"/>
              </w:rPr>
              <w:t>改电</w:t>
            </w:r>
            <w:proofErr w:type="gramEnd"/>
          </w:p>
        </w:tc>
        <w:tc>
          <w:tcPr>
            <w:tcW w:w="992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375"/>
        </w:trPr>
        <w:tc>
          <w:tcPr>
            <w:tcW w:w="7054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67290">
              <w:rPr>
                <w:rFonts w:ascii="宋体" w:hAnsi="宋体" w:hint="eastAsia"/>
                <w:sz w:val="24"/>
                <w:szCs w:val="24"/>
              </w:rPr>
              <w:t>2、雨污分流</w:t>
            </w:r>
          </w:p>
        </w:tc>
        <w:tc>
          <w:tcPr>
            <w:tcW w:w="992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375"/>
        </w:trPr>
        <w:tc>
          <w:tcPr>
            <w:tcW w:w="7054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67290">
              <w:rPr>
                <w:rFonts w:ascii="宋体" w:hAnsi="宋体" w:hint="eastAsia"/>
                <w:sz w:val="24"/>
                <w:szCs w:val="24"/>
              </w:rPr>
              <w:t>3、对污水处理设施设备的要求</w:t>
            </w:r>
          </w:p>
        </w:tc>
        <w:tc>
          <w:tcPr>
            <w:tcW w:w="992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4184C" w:rsidRPr="00367290" w:rsidTr="008859C8">
        <w:trPr>
          <w:trHeight w:val="375"/>
        </w:trPr>
        <w:tc>
          <w:tcPr>
            <w:tcW w:w="9039" w:type="dxa"/>
            <w:gridSpan w:val="3"/>
            <w:noWrap/>
            <w:hideMark/>
          </w:tcPr>
          <w:p w:rsidR="00F4184C" w:rsidRPr="00367290" w:rsidRDefault="00F4184C" w:rsidP="008859C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hint="eastAsia"/>
                <w:sz w:val="24"/>
                <w:szCs w:val="24"/>
              </w:rPr>
              <w:t>屠宰场</w:t>
            </w: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改造项目及整体的成本增加情况（请用文字描述）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F4184C" w:rsidRPr="00367290" w:rsidRDefault="00F4184C" w:rsidP="008859C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4184C" w:rsidRPr="00367290" w:rsidRDefault="00F4184C" w:rsidP="008859C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2017年停产、限产的情况</w:t>
            </w:r>
          </w:p>
          <w:p w:rsidR="00F4184C" w:rsidRPr="00367290" w:rsidRDefault="00F4184C" w:rsidP="008859C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4184C" w:rsidRPr="00367290" w:rsidRDefault="00F4184C" w:rsidP="008859C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72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企业应对措施</w:t>
            </w:r>
          </w:p>
          <w:p w:rsidR="00F4184C" w:rsidRPr="00367290" w:rsidRDefault="00F4184C" w:rsidP="008859C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4184C" w:rsidRPr="00367290" w:rsidRDefault="00F4184C" w:rsidP="00F4184C">
      <w:pPr>
        <w:spacing w:line="360" w:lineRule="auto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注：请在对应的位置划“√”。</w:t>
      </w:r>
    </w:p>
    <w:p w:rsidR="00F4184C" w:rsidRDefault="00F4184C" w:rsidP="00F4184C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F4184C" w:rsidRDefault="00F4184C" w:rsidP="00F4184C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F4184C" w:rsidRDefault="00F4184C" w:rsidP="00F4184C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F4184C" w:rsidRDefault="00F4184C" w:rsidP="00F4184C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F4184C" w:rsidRDefault="00F4184C" w:rsidP="00F4184C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</w:p>
    <w:p w:rsidR="00F4184C" w:rsidRPr="00367290" w:rsidRDefault="00F4184C" w:rsidP="00F4184C">
      <w:pPr>
        <w:spacing w:line="540" w:lineRule="exact"/>
        <w:jc w:val="left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企业名称：______________________ 联系人及联系方式：______________________</w:t>
      </w:r>
    </w:p>
    <w:p w:rsidR="00635CE6" w:rsidRPr="00F4184C" w:rsidRDefault="00635CE6"/>
    <w:sectPr w:rsidR="00635CE6" w:rsidRPr="00F4184C" w:rsidSect="00DB61FE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4C"/>
    <w:rsid w:val="00635CE6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2018-01-04T06:03:00Z</dcterms:created>
  <dcterms:modified xsi:type="dcterms:W3CDTF">2018-01-04T06:03:00Z</dcterms:modified>
</cp:coreProperties>
</file>