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AA" w:rsidRPr="00924A77" w:rsidRDefault="00C43EAA" w:rsidP="00C43EAA">
      <w:pPr>
        <w:pStyle w:val="2"/>
        <w:autoSpaceDE w:val="0"/>
        <w:autoSpaceDN w:val="0"/>
        <w:adjustRightInd w:val="0"/>
        <w:spacing w:beforeLines="50" w:before="156" w:line="420" w:lineRule="exact"/>
        <w:ind w:firstLineChars="0" w:firstLine="0"/>
        <w:rPr>
          <w:rFonts w:ascii="仿宋_GB2312" w:eastAsia="仿宋_GB2312" w:hAnsi="宋体"/>
          <w:sz w:val="30"/>
          <w:szCs w:val="30"/>
        </w:rPr>
      </w:pPr>
      <w:r w:rsidRPr="00924A77">
        <w:rPr>
          <w:rFonts w:ascii="仿宋_GB2312" w:eastAsia="仿宋_GB2312" w:hAnsi="宋体" w:hint="eastAsia"/>
          <w:sz w:val="30"/>
          <w:szCs w:val="30"/>
        </w:rPr>
        <w:t>附件</w:t>
      </w:r>
      <w:r>
        <w:rPr>
          <w:rFonts w:ascii="仿宋_GB2312" w:eastAsia="仿宋_GB2312" w:hAnsi="宋体" w:hint="eastAsia"/>
          <w:sz w:val="30"/>
          <w:szCs w:val="30"/>
        </w:rPr>
        <w:t>1</w:t>
      </w:r>
    </w:p>
    <w:p w:rsidR="00C43EAA" w:rsidRPr="00A33D79" w:rsidRDefault="00C43EAA" w:rsidP="00C43EAA">
      <w:pPr>
        <w:adjustRightInd w:val="0"/>
        <w:snapToGrid w:val="0"/>
        <w:spacing w:line="400" w:lineRule="exact"/>
        <w:ind w:right="1806"/>
        <w:rPr>
          <w:rFonts w:eastAsia="仿宋_GB2312"/>
          <w:sz w:val="28"/>
          <w:szCs w:val="28"/>
        </w:rPr>
      </w:pPr>
    </w:p>
    <w:p w:rsidR="00C43EAA" w:rsidRPr="004B036A" w:rsidRDefault="00C43EAA" w:rsidP="00C43EAA">
      <w:pPr>
        <w:adjustRightInd w:val="0"/>
        <w:snapToGrid w:val="0"/>
        <w:spacing w:line="440" w:lineRule="exact"/>
        <w:jc w:val="center"/>
        <w:rPr>
          <w:rFonts w:ascii="华文行楷" w:eastAsia="华文行楷" w:hAnsi="宋体"/>
          <w:b/>
          <w:color w:val="000000"/>
          <w:sz w:val="48"/>
        </w:rPr>
      </w:pPr>
      <w:r w:rsidRPr="004B036A">
        <w:rPr>
          <w:rFonts w:ascii="华文行楷" w:eastAsia="华文行楷" w:hAnsi="宋体" w:hint="eastAsia"/>
          <w:b/>
          <w:color w:val="000000"/>
          <w:sz w:val="48"/>
        </w:rPr>
        <w:t>会 议 指 南</w:t>
      </w:r>
    </w:p>
    <w:p w:rsidR="00C43EAA" w:rsidRPr="00FC6841" w:rsidRDefault="00C43EAA" w:rsidP="00C43EAA">
      <w:pPr>
        <w:spacing w:beforeLines="100" w:before="312" w:line="540" w:lineRule="exact"/>
        <w:ind w:firstLine="652"/>
        <w:rPr>
          <w:rFonts w:eastAsia="黑体"/>
          <w:b/>
          <w:sz w:val="32"/>
          <w:szCs w:val="32"/>
        </w:rPr>
      </w:pPr>
      <w:r w:rsidRPr="00FC6841">
        <w:rPr>
          <w:rFonts w:eastAsia="黑体" w:hint="eastAsia"/>
          <w:b/>
          <w:sz w:val="32"/>
          <w:szCs w:val="32"/>
        </w:rPr>
        <w:t>会议概述</w:t>
      </w:r>
    </w:p>
    <w:p w:rsidR="00C43EAA" w:rsidRDefault="00C43EAA" w:rsidP="00C43EAA">
      <w:pPr>
        <w:spacing w:line="580" w:lineRule="exact"/>
        <w:ind w:firstLineChars="200" w:firstLine="560"/>
        <w:rPr>
          <w:rFonts w:ascii="仿宋_GB2312" w:eastAsia="仿宋_GB2312" w:hAnsi="宋体"/>
          <w:bCs/>
          <w:color w:val="000000"/>
          <w:sz w:val="28"/>
          <w:szCs w:val="28"/>
        </w:rPr>
      </w:pPr>
      <w:r w:rsidRPr="008E2FA5">
        <w:rPr>
          <w:rFonts w:ascii="仿宋_GB2312" w:eastAsia="仿宋_GB2312" w:hAnsi="宋体" w:hint="eastAsia"/>
          <w:bCs/>
          <w:color w:val="000000"/>
          <w:sz w:val="28"/>
          <w:szCs w:val="28"/>
        </w:rPr>
        <w:t>我国是世界水禽传统生产大国，鸭鹅年出栏量占世界总出栏量的75%以上，鸭鹅肉、蛋产量约占我国家禽肉蛋总产量的1/3，已经成为重要的畜牧产业。因此，水禽产业稳定发展对于促进农民增收、农业增效和改善膳食结构均发挥了十分重要的作用。</w:t>
      </w:r>
    </w:p>
    <w:p w:rsidR="00C43EAA" w:rsidRDefault="00C43EAA" w:rsidP="00C43EAA">
      <w:pPr>
        <w:spacing w:line="580" w:lineRule="exact"/>
        <w:ind w:firstLineChars="200" w:firstLine="560"/>
        <w:rPr>
          <w:rFonts w:ascii="仿宋_GB2312" w:eastAsia="仿宋_GB2312" w:hAnsi="宋体"/>
          <w:bCs/>
          <w:color w:val="000000"/>
          <w:sz w:val="28"/>
          <w:szCs w:val="28"/>
        </w:rPr>
      </w:pPr>
      <w:r w:rsidRPr="00761D21">
        <w:rPr>
          <w:rFonts w:ascii="仿宋_GB2312" w:eastAsia="仿宋_GB2312" w:hAnsi="宋体" w:hint="eastAsia"/>
          <w:bCs/>
          <w:color w:val="000000"/>
          <w:sz w:val="28"/>
          <w:szCs w:val="28"/>
        </w:rPr>
        <w:t>随着</w:t>
      </w:r>
      <w:r>
        <w:rPr>
          <w:rFonts w:ascii="仿宋_GB2312" w:eastAsia="仿宋_GB2312" w:hAnsi="宋体" w:hint="eastAsia"/>
          <w:bCs/>
          <w:color w:val="000000"/>
          <w:sz w:val="28"/>
          <w:szCs w:val="28"/>
        </w:rPr>
        <w:t>我国畜牧业供给侧结构性改革的稳步推进以及畜禽废弃物资源化利用等政策的深入实施，社会对我国水禽业提出了更高的要求。虽然，水禽生产也进行了积极性、适应性的调整，总体保持了平稳发展的势头，但与蛋鸡、肉鸡产业相比，水禽业依然是</w:t>
      </w:r>
      <w:r w:rsidRPr="00076AF9">
        <w:rPr>
          <w:rFonts w:ascii="仿宋_GB2312" w:eastAsia="仿宋_GB2312" w:hAnsi="宋体" w:hint="eastAsia"/>
          <w:bCs/>
          <w:color w:val="000000"/>
          <w:sz w:val="28"/>
          <w:szCs w:val="28"/>
        </w:rPr>
        <w:t>我国家禽行业中相对落后的产业</w:t>
      </w:r>
      <w:r>
        <w:rPr>
          <w:rFonts w:ascii="仿宋_GB2312" w:eastAsia="仿宋_GB2312" w:hAnsi="宋体" w:hint="eastAsia"/>
          <w:bCs/>
          <w:color w:val="000000"/>
          <w:sz w:val="28"/>
          <w:szCs w:val="28"/>
        </w:rPr>
        <w:t>，尤其是在营养标准的制定，粪污资源化处理，土木硬件设施等方面存在差距，</w:t>
      </w:r>
      <w:r w:rsidRPr="00E566E0">
        <w:rPr>
          <w:rFonts w:ascii="仿宋_GB2312" w:eastAsia="仿宋_GB2312" w:hAnsi="宋体" w:hint="eastAsia"/>
          <w:bCs/>
          <w:color w:val="000000"/>
          <w:sz w:val="28"/>
          <w:szCs w:val="28"/>
        </w:rPr>
        <w:t>还有很大的</w:t>
      </w:r>
      <w:r>
        <w:rPr>
          <w:rFonts w:ascii="仿宋_GB2312" w:eastAsia="仿宋_GB2312" w:hAnsi="宋体" w:hint="eastAsia"/>
          <w:bCs/>
          <w:color w:val="000000"/>
          <w:sz w:val="28"/>
          <w:szCs w:val="28"/>
        </w:rPr>
        <w:t>产业升级</w:t>
      </w:r>
      <w:r w:rsidRPr="00E566E0">
        <w:rPr>
          <w:rFonts w:ascii="仿宋_GB2312" w:eastAsia="仿宋_GB2312" w:hAnsi="宋体" w:hint="eastAsia"/>
          <w:bCs/>
          <w:color w:val="000000"/>
          <w:sz w:val="28"/>
          <w:szCs w:val="28"/>
        </w:rPr>
        <w:t>提升空间</w:t>
      </w:r>
      <w:r>
        <w:rPr>
          <w:rFonts w:ascii="仿宋_GB2312" w:eastAsia="仿宋_GB2312" w:hAnsi="宋体" w:hint="eastAsia"/>
          <w:bCs/>
          <w:color w:val="000000"/>
          <w:sz w:val="28"/>
          <w:szCs w:val="28"/>
        </w:rPr>
        <w:t>。</w:t>
      </w:r>
    </w:p>
    <w:p w:rsidR="00C43EAA" w:rsidRDefault="00C43EAA" w:rsidP="00C43EAA">
      <w:pPr>
        <w:spacing w:line="580" w:lineRule="exact"/>
        <w:ind w:firstLineChars="200" w:firstLine="560"/>
        <w:rPr>
          <w:rFonts w:ascii="仿宋_GB2312" w:eastAsia="仿宋_GB2312" w:hAnsi="宋体"/>
          <w:bCs/>
          <w:color w:val="000000"/>
          <w:sz w:val="28"/>
          <w:szCs w:val="28"/>
        </w:rPr>
      </w:pPr>
      <w:r>
        <w:rPr>
          <w:rFonts w:ascii="仿宋_GB2312" w:eastAsia="仿宋_GB2312" w:hAnsi="宋体" w:hint="eastAsia"/>
          <w:bCs/>
          <w:color w:val="000000"/>
          <w:sz w:val="28"/>
          <w:szCs w:val="28"/>
        </w:rPr>
        <w:t>当前国家对生态环境保护的力度不断加强，我国水禽</w:t>
      </w:r>
      <w:r w:rsidRPr="00CA1D0A">
        <w:rPr>
          <w:rFonts w:ascii="仿宋_GB2312" w:eastAsia="仿宋_GB2312" w:hAnsi="宋体" w:hint="eastAsia"/>
          <w:bCs/>
          <w:color w:val="000000"/>
          <w:sz w:val="28"/>
          <w:szCs w:val="28"/>
        </w:rPr>
        <w:t>养殖</w:t>
      </w:r>
      <w:r>
        <w:rPr>
          <w:rFonts w:ascii="仿宋_GB2312" w:eastAsia="仿宋_GB2312" w:hAnsi="宋体" w:hint="eastAsia"/>
          <w:bCs/>
          <w:color w:val="000000"/>
          <w:sz w:val="28"/>
          <w:szCs w:val="28"/>
        </w:rPr>
        <w:t>从业者的环保</w:t>
      </w:r>
      <w:r w:rsidRPr="00CA1D0A">
        <w:rPr>
          <w:rFonts w:ascii="仿宋_GB2312" w:eastAsia="仿宋_GB2312" w:hAnsi="宋体" w:hint="eastAsia"/>
          <w:bCs/>
          <w:color w:val="000000"/>
          <w:sz w:val="28"/>
          <w:szCs w:val="28"/>
        </w:rPr>
        <w:t>意识</w:t>
      </w:r>
      <w:r>
        <w:rPr>
          <w:rFonts w:ascii="仿宋_GB2312" w:eastAsia="仿宋_GB2312" w:hAnsi="宋体" w:hint="eastAsia"/>
          <w:bCs/>
          <w:color w:val="000000"/>
          <w:sz w:val="28"/>
          <w:szCs w:val="28"/>
        </w:rPr>
        <w:t>在不断强化</w:t>
      </w:r>
      <w:r w:rsidRPr="00CA1D0A">
        <w:rPr>
          <w:rFonts w:ascii="仿宋_GB2312" w:eastAsia="仿宋_GB2312" w:hAnsi="宋体" w:hint="eastAsia"/>
          <w:bCs/>
          <w:color w:val="000000"/>
          <w:sz w:val="28"/>
          <w:szCs w:val="28"/>
        </w:rPr>
        <w:t>，</w:t>
      </w:r>
      <w:r>
        <w:rPr>
          <w:rFonts w:ascii="仿宋_GB2312" w:eastAsia="仿宋_GB2312" w:hAnsi="宋体" w:hint="eastAsia"/>
          <w:bCs/>
          <w:color w:val="000000"/>
          <w:sz w:val="28"/>
          <w:szCs w:val="28"/>
        </w:rPr>
        <w:t>水禽</w:t>
      </w:r>
      <w:r w:rsidRPr="00CA1D0A">
        <w:rPr>
          <w:rFonts w:ascii="仿宋_GB2312" w:eastAsia="仿宋_GB2312" w:hAnsi="宋体" w:hint="eastAsia"/>
          <w:bCs/>
          <w:color w:val="000000"/>
          <w:sz w:val="28"/>
          <w:szCs w:val="28"/>
        </w:rPr>
        <w:t>的养殖方式</w:t>
      </w:r>
      <w:r>
        <w:rPr>
          <w:rFonts w:ascii="仿宋_GB2312" w:eastAsia="仿宋_GB2312" w:hAnsi="宋体" w:hint="eastAsia"/>
          <w:bCs/>
          <w:color w:val="000000"/>
          <w:sz w:val="28"/>
          <w:szCs w:val="28"/>
        </w:rPr>
        <w:t>也在慢慢转变，通过技术手段直接将水禽排泄物直接转变为有机肥，降低</w:t>
      </w:r>
      <w:r w:rsidRPr="00CA1D0A">
        <w:rPr>
          <w:rFonts w:ascii="仿宋_GB2312" w:eastAsia="仿宋_GB2312" w:hAnsi="宋体" w:hint="eastAsia"/>
          <w:bCs/>
          <w:color w:val="000000"/>
          <w:sz w:val="28"/>
          <w:szCs w:val="28"/>
        </w:rPr>
        <w:t>对环境、水源的污染</w:t>
      </w:r>
      <w:r>
        <w:rPr>
          <w:rFonts w:ascii="仿宋_GB2312" w:eastAsia="仿宋_GB2312" w:hAnsi="宋体" w:hint="eastAsia"/>
          <w:bCs/>
          <w:color w:val="000000"/>
          <w:sz w:val="28"/>
          <w:szCs w:val="28"/>
        </w:rPr>
        <w:t>，但行业</w:t>
      </w:r>
      <w:r w:rsidRPr="00E14BCC">
        <w:rPr>
          <w:rFonts w:ascii="仿宋_GB2312" w:eastAsia="仿宋_GB2312" w:hAnsi="宋体"/>
          <w:bCs/>
          <w:color w:val="000000"/>
          <w:sz w:val="28"/>
          <w:szCs w:val="28"/>
        </w:rPr>
        <w:t>仍然存在养殖环境与水禽需求的矛盾、排泄物资源化利用、环境保护等问题，需要加强排泄物的资源化利用研究与示范。</w:t>
      </w:r>
    </w:p>
    <w:p w:rsidR="00C43EAA" w:rsidRPr="008E2FA5" w:rsidRDefault="00C43EAA" w:rsidP="00C43EAA">
      <w:pPr>
        <w:spacing w:line="580" w:lineRule="exact"/>
        <w:ind w:firstLineChars="200" w:firstLine="560"/>
        <w:rPr>
          <w:rFonts w:ascii="仿宋_GB2312" w:eastAsia="仿宋_GB2312" w:hAnsi="宋体"/>
          <w:bCs/>
          <w:color w:val="000000"/>
          <w:sz w:val="28"/>
          <w:szCs w:val="28"/>
        </w:rPr>
      </w:pPr>
      <w:r>
        <w:rPr>
          <w:rFonts w:ascii="仿宋_GB2312" w:eastAsia="仿宋_GB2312" w:hAnsi="宋体" w:hint="eastAsia"/>
          <w:bCs/>
          <w:color w:val="000000"/>
          <w:sz w:val="28"/>
          <w:szCs w:val="28"/>
        </w:rPr>
        <w:t>受非洲猪瘟</w:t>
      </w:r>
      <w:r w:rsidRPr="008E2FA5">
        <w:rPr>
          <w:rFonts w:ascii="仿宋_GB2312" w:eastAsia="仿宋_GB2312" w:hAnsi="宋体" w:hint="eastAsia"/>
          <w:bCs/>
          <w:color w:val="000000"/>
          <w:sz w:val="28"/>
          <w:szCs w:val="28"/>
        </w:rPr>
        <w:t>影响，2019年我国肉类供应量偏紧，禽肉作为第二大肉类消费品将起到重要的肉类替代作用，替代效益的影响也使家禽价格上扬，家禽行业正在经历着几年不遇的好行情，各大养殖企业纷纷在极力扩大规模，这样会给产业发展带来诸多的不确定性，如何避免出现2012-2016年间的行情低谷情况？如何整合行业内各种资源</w:t>
      </w:r>
      <w:r w:rsidRPr="008E2FA5">
        <w:rPr>
          <w:rFonts w:ascii="仿宋_GB2312" w:eastAsia="仿宋_GB2312" w:hAnsi="宋体" w:hint="eastAsia"/>
          <w:bCs/>
          <w:color w:val="000000"/>
          <w:sz w:val="28"/>
          <w:szCs w:val="28"/>
        </w:rPr>
        <w:lastRenderedPageBreak/>
        <w:t>提高生产效率？如何提升水禽（鸭、鹅）肉的替代作用？如何加快水禽产业的整体升级？如何强化水禽产业的环控意识？如何引导水禽产业适度理性发展，避免出现人为造成的产能过剩，从而使行业在持续发展中实现新的突破？这些问题都是水禽及其相关行业值得思考和亟待解决的问题</w:t>
      </w:r>
      <w:r>
        <w:rPr>
          <w:rFonts w:ascii="仿宋_GB2312" w:eastAsia="仿宋_GB2312" w:hAnsi="宋体" w:hint="eastAsia"/>
          <w:bCs/>
          <w:color w:val="000000"/>
          <w:sz w:val="28"/>
          <w:szCs w:val="28"/>
        </w:rPr>
        <w:t>。</w:t>
      </w:r>
    </w:p>
    <w:p w:rsidR="00C43EAA" w:rsidRDefault="00C43EAA" w:rsidP="00C43EAA">
      <w:pPr>
        <w:spacing w:line="580" w:lineRule="exact"/>
        <w:ind w:firstLineChars="200" w:firstLine="560"/>
        <w:rPr>
          <w:rFonts w:eastAsia="仿宋_GB2312"/>
          <w:bCs/>
          <w:sz w:val="28"/>
          <w:szCs w:val="28"/>
        </w:rPr>
      </w:pPr>
      <w:r w:rsidRPr="008E2FA5">
        <w:rPr>
          <w:rFonts w:ascii="仿宋_GB2312" w:eastAsia="仿宋_GB2312" w:hAnsi="宋体" w:hint="eastAsia"/>
          <w:bCs/>
          <w:color w:val="000000"/>
          <w:sz w:val="28"/>
          <w:szCs w:val="28"/>
        </w:rPr>
        <w:t>自2005年举办首届中国水禽发展大会以来，协会每两年召开一次水禽发展大会，重点研讨当前水禽行业所面临的热点、难点及焦点问题，已经分别在北京、山东、湖北</w:t>
      </w:r>
      <w:r>
        <w:rPr>
          <w:rFonts w:ascii="仿宋_GB2312" w:eastAsia="仿宋_GB2312" w:hAnsi="宋体" w:hint="eastAsia"/>
          <w:bCs/>
          <w:color w:val="000000"/>
          <w:sz w:val="28"/>
          <w:szCs w:val="28"/>
        </w:rPr>
        <w:t>、</w:t>
      </w:r>
      <w:r w:rsidRPr="008E2FA5">
        <w:rPr>
          <w:rFonts w:ascii="仿宋_GB2312" w:eastAsia="仿宋_GB2312" w:hAnsi="宋体" w:hint="eastAsia"/>
          <w:bCs/>
          <w:color w:val="000000"/>
          <w:sz w:val="28"/>
          <w:szCs w:val="28"/>
        </w:rPr>
        <w:t>江西、</w:t>
      </w:r>
      <w:r>
        <w:rPr>
          <w:rFonts w:ascii="仿宋_GB2312" w:eastAsia="仿宋_GB2312" w:hAnsi="宋体" w:hint="eastAsia"/>
          <w:bCs/>
          <w:color w:val="000000"/>
          <w:sz w:val="28"/>
          <w:szCs w:val="28"/>
        </w:rPr>
        <w:t>内蒙古、</w:t>
      </w:r>
      <w:r w:rsidRPr="008E2FA5">
        <w:rPr>
          <w:rFonts w:ascii="仿宋_GB2312" w:eastAsia="仿宋_GB2312" w:hAnsi="宋体" w:hint="eastAsia"/>
          <w:bCs/>
          <w:color w:val="000000"/>
          <w:sz w:val="28"/>
          <w:szCs w:val="28"/>
        </w:rPr>
        <w:t>河南等地成功召开了七届水禽发展大会，已经形成独特的会议品牌，拥有相对固定的参会人群和客户群。为了更好地研讨新形势下各种因素的影响，带动我国水禽行业自我调整，激发行业整体生产水平的提升，在全国家禽行业整体趋好的大背景下，中国畜牧业协会</w:t>
      </w:r>
      <w:r>
        <w:rPr>
          <w:rFonts w:ascii="仿宋_GB2312" w:eastAsia="仿宋_GB2312" w:hAnsi="宋体" w:hint="eastAsia"/>
          <w:bCs/>
          <w:color w:val="000000"/>
          <w:sz w:val="28"/>
          <w:szCs w:val="28"/>
        </w:rPr>
        <w:t>定于2019年10月16-18日，在广东省新兴县</w:t>
      </w:r>
      <w:r w:rsidRPr="000E391B">
        <w:rPr>
          <w:rFonts w:ascii="仿宋_GB2312" w:eastAsia="仿宋_GB2312" w:hAnsi="宋体" w:hint="eastAsia"/>
          <w:bCs/>
          <w:color w:val="000000"/>
          <w:sz w:val="28"/>
          <w:szCs w:val="28"/>
        </w:rPr>
        <w:t>云浮新兴</w:t>
      </w:r>
      <w:proofErr w:type="gramStart"/>
      <w:r w:rsidRPr="000E391B">
        <w:rPr>
          <w:rFonts w:ascii="仿宋_GB2312" w:eastAsia="仿宋_GB2312" w:hAnsi="宋体" w:hint="eastAsia"/>
          <w:bCs/>
          <w:color w:val="000000"/>
          <w:sz w:val="28"/>
          <w:szCs w:val="28"/>
        </w:rPr>
        <w:t>筠</w:t>
      </w:r>
      <w:proofErr w:type="gramEnd"/>
      <w:r w:rsidRPr="000E391B">
        <w:rPr>
          <w:rFonts w:ascii="仿宋_GB2312" w:eastAsia="仿宋_GB2312" w:hAnsi="宋体" w:hint="eastAsia"/>
          <w:bCs/>
          <w:color w:val="000000"/>
          <w:sz w:val="28"/>
          <w:szCs w:val="28"/>
        </w:rPr>
        <w:t>城喜来登酒店</w:t>
      </w:r>
      <w:r>
        <w:rPr>
          <w:rFonts w:ascii="仿宋_GB2312" w:eastAsia="仿宋_GB2312" w:hAnsi="宋体" w:hint="eastAsia"/>
          <w:bCs/>
          <w:color w:val="000000"/>
          <w:sz w:val="28"/>
          <w:szCs w:val="28"/>
        </w:rPr>
        <w:t>召开</w:t>
      </w:r>
      <w:r w:rsidRPr="00E14BCC">
        <w:rPr>
          <w:rFonts w:ascii="仿宋_GB2312" w:eastAsia="仿宋_GB2312" w:hAnsi="宋体" w:hint="eastAsia"/>
          <w:bCs/>
          <w:color w:val="000000"/>
          <w:sz w:val="28"/>
          <w:szCs w:val="28"/>
        </w:rPr>
        <w:t>第八届(2019)中国水禽发展大会</w:t>
      </w:r>
      <w:r w:rsidRPr="00CD705D">
        <w:rPr>
          <w:rFonts w:ascii="仿宋_GB2312" w:eastAsia="仿宋_GB2312" w:hAnsi="宋体" w:hint="eastAsia"/>
          <w:bCs/>
          <w:sz w:val="28"/>
          <w:szCs w:val="28"/>
        </w:rPr>
        <w:t>暨第二届鸭饲料营养与养殖技术研讨会</w:t>
      </w:r>
      <w:r>
        <w:rPr>
          <w:rFonts w:ascii="仿宋_GB2312" w:eastAsia="仿宋_GB2312" w:hAnsi="宋体" w:hint="eastAsia"/>
          <w:bCs/>
          <w:color w:val="000000"/>
          <w:sz w:val="28"/>
          <w:szCs w:val="28"/>
        </w:rPr>
        <w:t>，</w:t>
      </w:r>
      <w:r w:rsidRPr="00A6075C">
        <w:rPr>
          <w:rFonts w:ascii="仿宋_GB2312" w:eastAsia="仿宋_GB2312" w:hAnsi="宋体" w:hint="eastAsia"/>
          <w:color w:val="000000"/>
          <w:sz w:val="28"/>
          <w:szCs w:val="32"/>
        </w:rPr>
        <w:t>本次大会将邀请行业领导，国内外知名企业家、专家和</w:t>
      </w:r>
      <w:r>
        <w:rPr>
          <w:rFonts w:ascii="仿宋_GB2312" w:eastAsia="仿宋_GB2312" w:hAnsi="宋体" w:hint="eastAsia"/>
          <w:color w:val="000000"/>
          <w:sz w:val="28"/>
          <w:szCs w:val="32"/>
        </w:rPr>
        <w:t>相关行业管理</w:t>
      </w:r>
      <w:r w:rsidRPr="00A6075C">
        <w:rPr>
          <w:rFonts w:ascii="仿宋_GB2312" w:eastAsia="仿宋_GB2312" w:hAnsi="宋体" w:hint="eastAsia"/>
          <w:color w:val="000000"/>
          <w:sz w:val="28"/>
          <w:szCs w:val="32"/>
        </w:rPr>
        <w:t>者，</w:t>
      </w:r>
      <w:r w:rsidRPr="000220D1">
        <w:rPr>
          <w:rFonts w:eastAsia="仿宋_GB2312" w:hint="eastAsia"/>
          <w:bCs/>
          <w:sz w:val="28"/>
          <w:szCs w:val="28"/>
        </w:rPr>
        <w:t>从宏观政策法规、供给侧</w:t>
      </w:r>
      <w:r>
        <w:rPr>
          <w:rFonts w:eastAsia="仿宋_GB2312" w:hint="eastAsia"/>
          <w:bCs/>
          <w:sz w:val="28"/>
          <w:szCs w:val="28"/>
        </w:rPr>
        <w:t>结构性</w:t>
      </w:r>
      <w:r w:rsidRPr="000220D1">
        <w:rPr>
          <w:rFonts w:eastAsia="仿宋_GB2312" w:hint="eastAsia"/>
          <w:bCs/>
          <w:sz w:val="28"/>
          <w:szCs w:val="28"/>
        </w:rPr>
        <w:t>改革、育种进展、疾病防治、生产管理、食品安全、团体标准的制定与宣贯等方面进行分享</w:t>
      </w:r>
      <w:r w:rsidRPr="00AB5EE6">
        <w:rPr>
          <w:rFonts w:eastAsia="仿宋_GB2312"/>
          <w:bCs/>
          <w:sz w:val="28"/>
          <w:szCs w:val="28"/>
        </w:rPr>
        <w:t>，</w:t>
      </w:r>
      <w:r w:rsidRPr="00A6075C">
        <w:rPr>
          <w:rFonts w:ascii="仿宋_GB2312" w:eastAsia="仿宋_GB2312" w:hAnsi="宋体" w:hint="eastAsia"/>
          <w:color w:val="000000"/>
          <w:sz w:val="28"/>
          <w:szCs w:val="32"/>
        </w:rPr>
        <w:t>并为与会者搭建沟通和交流的平台。</w:t>
      </w:r>
      <w:r w:rsidRPr="00761D21">
        <w:rPr>
          <w:rFonts w:ascii="仿宋_GB2312" w:eastAsia="仿宋_GB2312" w:hAnsi="宋体" w:hint="eastAsia"/>
          <w:bCs/>
          <w:color w:val="000000"/>
          <w:sz w:val="28"/>
          <w:szCs w:val="28"/>
        </w:rPr>
        <w:t>同期还将举办品牌展示、参观考察等活动</w:t>
      </w:r>
      <w:r>
        <w:rPr>
          <w:rFonts w:ascii="仿宋_GB2312" w:eastAsia="仿宋_GB2312" w:hAnsi="宋体" w:hint="eastAsia"/>
          <w:bCs/>
          <w:color w:val="000000"/>
          <w:sz w:val="28"/>
          <w:szCs w:val="28"/>
        </w:rPr>
        <w:t>，</w:t>
      </w:r>
      <w:r w:rsidRPr="00AB5EE6">
        <w:rPr>
          <w:rFonts w:eastAsia="仿宋_GB2312"/>
          <w:bCs/>
          <w:sz w:val="28"/>
          <w:szCs w:val="28"/>
        </w:rPr>
        <w:t>并将为与会者搭建广泛沟通和交流的平台，使优秀企业摸索出适合自身的经营模式，寻找并抓住发展良机，从而引领行业健康和可持续发展。</w:t>
      </w:r>
    </w:p>
    <w:p w:rsidR="00C43EAA" w:rsidRPr="00FC6841" w:rsidRDefault="00C43EAA" w:rsidP="00C43EAA">
      <w:pPr>
        <w:spacing w:line="660" w:lineRule="exact"/>
        <w:ind w:firstLineChars="200" w:firstLine="643"/>
        <w:rPr>
          <w:rFonts w:eastAsia="黑体"/>
          <w:b/>
          <w:sz w:val="32"/>
          <w:szCs w:val="32"/>
        </w:rPr>
      </w:pPr>
      <w:r w:rsidRPr="00FC6841">
        <w:rPr>
          <w:rFonts w:eastAsia="黑体" w:hint="eastAsia"/>
          <w:b/>
          <w:sz w:val="32"/>
          <w:szCs w:val="32"/>
        </w:rPr>
        <w:t>会议组织</w:t>
      </w:r>
    </w:p>
    <w:p w:rsidR="00C43EAA" w:rsidRDefault="00C43EAA" w:rsidP="00C43EAA">
      <w:pPr>
        <w:adjustRightInd w:val="0"/>
        <w:snapToGrid w:val="0"/>
        <w:spacing w:line="570" w:lineRule="exact"/>
        <w:ind w:leftChars="271" w:left="1952" w:hangingChars="492" w:hanging="1383"/>
        <w:rPr>
          <w:rFonts w:ascii="仿宋_GB2312" w:eastAsia="仿宋_GB2312"/>
          <w:bCs/>
          <w:sz w:val="28"/>
          <w:szCs w:val="28"/>
        </w:rPr>
      </w:pPr>
      <w:r w:rsidRPr="00581211">
        <w:rPr>
          <w:rFonts w:ascii="仿宋_GB2312" w:eastAsia="仿宋_GB2312" w:hint="eastAsia"/>
          <w:b/>
          <w:bCs/>
          <w:sz w:val="28"/>
          <w:szCs w:val="28"/>
        </w:rPr>
        <w:t>主办单位：</w:t>
      </w:r>
      <w:r w:rsidRPr="00581211">
        <w:rPr>
          <w:rFonts w:ascii="仿宋_GB2312" w:eastAsia="仿宋_GB2312" w:hint="eastAsia"/>
          <w:bCs/>
          <w:sz w:val="28"/>
          <w:szCs w:val="28"/>
        </w:rPr>
        <w:t>中国畜牧业协会</w:t>
      </w:r>
    </w:p>
    <w:p w:rsidR="00C43EAA" w:rsidRDefault="00C43EAA" w:rsidP="00C43EAA">
      <w:pPr>
        <w:adjustRightInd w:val="0"/>
        <w:snapToGrid w:val="0"/>
        <w:spacing w:line="570" w:lineRule="exact"/>
        <w:ind w:firstLineChars="203" w:firstLine="571"/>
        <w:rPr>
          <w:rFonts w:ascii="仿宋_GB2312" w:eastAsia="仿宋_GB2312"/>
          <w:bCs/>
          <w:sz w:val="28"/>
          <w:szCs w:val="28"/>
        </w:rPr>
      </w:pPr>
      <w:r w:rsidRPr="00581211">
        <w:rPr>
          <w:rFonts w:ascii="仿宋_GB2312" w:eastAsia="仿宋_GB2312" w:hint="eastAsia"/>
          <w:b/>
          <w:bCs/>
          <w:sz w:val="28"/>
          <w:szCs w:val="28"/>
        </w:rPr>
        <w:t>承办单位：</w:t>
      </w:r>
      <w:r w:rsidRPr="00581211">
        <w:rPr>
          <w:rFonts w:ascii="仿宋_GB2312" w:eastAsia="仿宋_GB2312" w:hint="eastAsia"/>
          <w:bCs/>
          <w:sz w:val="28"/>
          <w:szCs w:val="28"/>
        </w:rPr>
        <w:t>中国畜牧业协会</w:t>
      </w:r>
      <w:r>
        <w:rPr>
          <w:rFonts w:ascii="仿宋_GB2312" w:eastAsia="仿宋_GB2312" w:hint="eastAsia"/>
          <w:bCs/>
          <w:sz w:val="28"/>
          <w:szCs w:val="28"/>
        </w:rPr>
        <w:t>禽业分会</w:t>
      </w:r>
    </w:p>
    <w:p w:rsidR="00C43EAA" w:rsidRDefault="00C43EAA" w:rsidP="00C43EAA">
      <w:pPr>
        <w:adjustRightInd w:val="0"/>
        <w:snapToGrid w:val="0"/>
        <w:spacing w:line="570" w:lineRule="exact"/>
        <w:ind w:firstLineChars="702" w:firstLine="1966"/>
        <w:rPr>
          <w:rFonts w:ascii="仿宋_GB2312" w:eastAsia="仿宋_GB2312"/>
          <w:bCs/>
          <w:sz w:val="28"/>
          <w:szCs w:val="28"/>
        </w:rPr>
      </w:pPr>
      <w:r>
        <w:rPr>
          <w:rFonts w:ascii="仿宋_GB2312" w:eastAsia="仿宋_GB2312" w:hint="eastAsia"/>
          <w:bCs/>
          <w:sz w:val="28"/>
          <w:szCs w:val="28"/>
        </w:rPr>
        <w:lastRenderedPageBreak/>
        <w:t>国家水禽产业技术体系</w:t>
      </w:r>
    </w:p>
    <w:p w:rsidR="00C43EAA" w:rsidRPr="00494C34" w:rsidRDefault="00C43EAA" w:rsidP="00C43EAA">
      <w:pPr>
        <w:adjustRightInd w:val="0"/>
        <w:snapToGrid w:val="0"/>
        <w:spacing w:line="570" w:lineRule="exact"/>
        <w:ind w:firstLineChars="702" w:firstLine="1966"/>
        <w:rPr>
          <w:rFonts w:ascii="仿宋_GB2312" w:eastAsia="仿宋_GB2312"/>
          <w:bCs/>
          <w:color w:val="000000"/>
          <w:sz w:val="28"/>
          <w:szCs w:val="28"/>
        </w:rPr>
      </w:pPr>
      <w:r w:rsidRPr="00494C34">
        <w:rPr>
          <w:rFonts w:ascii="仿宋_GB2312" w:eastAsia="仿宋_GB2312" w:hint="eastAsia"/>
          <w:bCs/>
          <w:color w:val="000000"/>
          <w:sz w:val="28"/>
          <w:szCs w:val="28"/>
        </w:rPr>
        <w:t>白羽肉鸭工作委员会</w:t>
      </w:r>
    </w:p>
    <w:p w:rsidR="00C43EAA" w:rsidRPr="00494C34" w:rsidRDefault="00C43EAA" w:rsidP="00C43EAA">
      <w:pPr>
        <w:adjustRightInd w:val="0"/>
        <w:snapToGrid w:val="0"/>
        <w:spacing w:line="570" w:lineRule="exact"/>
        <w:ind w:firstLineChars="702" w:firstLine="1966"/>
        <w:rPr>
          <w:rFonts w:ascii="仿宋_GB2312" w:eastAsia="仿宋_GB2312"/>
          <w:bCs/>
          <w:color w:val="000000"/>
          <w:sz w:val="28"/>
          <w:szCs w:val="28"/>
        </w:rPr>
      </w:pPr>
      <w:r w:rsidRPr="00494C34">
        <w:rPr>
          <w:rFonts w:ascii="仿宋_GB2312" w:eastAsia="仿宋_GB2312" w:hint="eastAsia"/>
          <w:bCs/>
          <w:color w:val="000000"/>
          <w:sz w:val="28"/>
          <w:szCs w:val="28"/>
        </w:rPr>
        <w:t>鹅业工作委员会</w:t>
      </w:r>
    </w:p>
    <w:p w:rsidR="00195BB9" w:rsidRPr="0009279E" w:rsidRDefault="00C43EAA" w:rsidP="00195BB9">
      <w:pPr>
        <w:adjustRightInd w:val="0"/>
        <w:snapToGrid w:val="0"/>
        <w:spacing w:line="570" w:lineRule="exact"/>
        <w:ind w:firstLineChars="200" w:firstLine="562"/>
        <w:rPr>
          <w:rFonts w:ascii="仿宋" w:eastAsia="仿宋" w:hAnsi="仿宋"/>
          <w:bCs/>
          <w:color w:val="000000"/>
          <w:sz w:val="28"/>
          <w:szCs w:val="28"/>
        </w:rPr>
      </w:pPr>
      <w:r w:rsidRPr="00E7459B">
        <w:rPr>
          <w:rFonts w:ascii="仿宋_GB2312" w:eastAsia="仿宋_GB2312" w:hint="eastAsia"/>
          <w:b/>
          <w:bCs/>
          <w:color w:val="000000"/>
          <w:sz w:val="28"/>
          <w:szCs w:val="28"/>
        </w:rPr>
        <w:t>特别赞助</w:t>
      </w:r>
      <w:r>
        <w:rPr>
          <w:rFonts w:ascii="仿宋_GB2312" w:eastAsia="仿宋_GB2312" w:hint="eastAsia"/>
          <w:b/>
          <w:bCs/>
          <w:color w:val="000000"/>
          <w:sz w:val="28"/>
          <w:szCs w:val="28"/>
        </w:rPr>
        <w:t>（独家）</w:t>
      </w:r>
      <w:r w:rsidRPr="00E7459B">
        <w:rPr>
          <w:rFonts w:ascii="仿宋_GB2312" w:eastAsia="仿宋_GB2312" w:hint="eastAsia"/>
          <w:b/>
          <w:bCs/>
          <w:color w:val="000000"/>
          <w:sz w:val="28"/>
          <w:szCs w:val="28"/>
        </w:rPr>
        <w:t>：</w:t>
      </w:r>
      <w:r w:rsidR="00195BB9" w:rsidRPr="0009279E">
        <w:rPr>
          <w:rFonts w:ascii="仿宋" w:eastAsia="仿宋" w:hAnsi="仿宋" w:hint="eastAsia"/>
          <w:bCs/>
          <w:color w:val="000000"/>
          <w:sz w:val="28"/>
          <w:szCs w:val="28"/>
        </w:rPr>
        <w:t>温氏食品集团股份有限公司</w:t>
      </w:r>
    </w:p>
    <w:p w:rsidR="00195BB9" w:rsidRPr="0009279E" w:rsidRDefault="00195BB9" w:rsidP="00195BB9">
      <w:pPr>
        <w:adjustRightInd w:val="0"/>
        <w:snapToGrid w:val="0"/>
        <w:spacing w:line="570" w:lineRule="exact"/>
        <w:ind w:firstLineChars="200" w:firstLine="562"/>
        <w:rPr>
          <w:rFonts w:ascii="仿宋" w:eastAsia="仿宋" w:hAnsi="仿宋"/>
          <w:b/>
          <w:bCs/>
          <w:color w:val="FF0000"/>
          <w:sz w:val="28"/>
          <w:szCs w:val="28"/>
        </w:rPr>
      </w:pPr>
      <w:r w:rsidRPr="0009279E">
        <w:rPr>
          <w:rFonts w:ascii="仿宋" w:eastAsia="仿宋" w:hAnsi="仿宋" w:hint="eastAsia"/>
          <w:b/>
          <w:bCs/>
          <w:color w:val="000000"/>
          <w:sz w:val="28"/>
          <w:szCs w:val="28"/>
        </w:rPr>
        <w:t>赞助单位：</w:t>
      </w:r>
      <w:r w:rsidRPr="0009279E">
        <w:rPr>
          <w:rFonts w:ascii="仿宋" w:eastAsia="仿宋" w:hAnsi="仿宋" w:hint="eastAsia"/>
          <w:bCs/>
          <w:color w:val="000000"/>
          <w:sz w:val="28"/>
          <w:szCs w:val="28"/>
        </w:rPr>
        <w:t>郑州福</w:t>
      </w:r>
      <w:proofErr w:type="gramStart"/>
      <w:r w:rsidRPr="0009279E">
        <w:rPr>
          <w:rFonts w:ascii="仿宋" w:eastAsia="仿宋" w:hAnsi="仿宋" w:hint="eastAsia"/>
          <w:bCs/>
          <w:color w:val="000000"/>
          <w:sz w:val="28"/>
          <w:szCs w:val="28"/>
        </w:rPr>
        <w:t>源动物</w:t>
      </w:r>
      <w:proofErr w:type="gramEnd"/>
      <w:r w:rsidRPr="0009279E">
        <w:rPr>
          <w:rFonts w:ascii="仿宋" w:eastAsia="仿宋" w:hAnsi="仿宋" w:hint="eastAsia"/>
          <w:bCs/>
          <w:color w:val="000000"/>
          <w:sz w:val="28"/>
          <w:szCs w:val="28"/>
        </w:rPr>
        <w:t>药业有限公司</w:t>
      </w:r>
    </w:p>
    <w:p w:rsidR="00195BB9" w:rsidRPr="0009279E" w:rsidRDefault="00195BB9" w:rsidP="00195BB9">
      <w:pPr>
        <w:adjustRightInd w:val="0"/>
        <w:snapToGrid w:val="0"/>
        <w:spacing w:line="570" w:lineRule="exact"/>
        <w:ind w:firstLineChars="200" w:firstLine="562"/>
        <w:rPr>
          <w:rFonts w:ascii="仿宋" w:eastAsia="仿宋" w:hAnsi="仿宋" w:hint="eastAsia"/>
          <w:bCs/>
          <w:color w:val="000000"/>
          <w:sz w:val="28"/>
          <w:szCs w:val="28"/>
        </w:rPr>
      </w:pPr>
      <w:r w:rsidRPr="0009279E">
        <w:rPr>
          <w:rFonts w:ascii="仿宋" w:eastAsia="仿宋" w:hAnsi="仿宋" w:hint="eastAsia"/>
          <w:b/>
          <w:bCs/>
          <w:color w:val="000000"/>
          <w:sz w:val="28"/>
          <w:szCs w:val="28"/>
        </w:rPr>
        <w:t>特别协办：</w:t>
      </w:r>
      <w:r w:rsidRPr="0009279E">
        <w:rPr>
          <w:rFonts w:ascii="仿宋" w:eastAsia="仿宋" w:hAnsi="仿宋" w:hint="eastAsia"/>
          <w:bCs/>
          <w:color w:val="000000"/>
          <w:sz w:val="28"/>
          <w:szCs w:val="28"/>
        </w:rPr>
        <w:t>吉林正业生物制品股份有限公司</w:t>
      </w:r>
    </w:p>
    <w:p w:rsidR="00195BB9" w:rsidRDefault="00195BB9" w:rsidP="00195BB9">
      <w:pPr>
        <w:adjustRightInd w:val="0"/>
        <w:snapToGrid w:val="0"/>
        <w:spacing w:line="570" w:lineRule="exact"/>
        <w:ind w:firstLineChars="200" w:firstLine="560"/>
        <w:rPr>
          <w:rFonts w:ascii="仿宋" w:eastAsia="仿宋" w:hAnsi="仿宋" w:hint="eastAsia"/>
          <w:bCs/>
          <w:color w:val="000000"/>
          <w:sz w:val="28"/>
          <w:szCs w:val="28"/>
        </w:rPr>
      </w:pPr>
      <w:r w:rsidRPr="0009279E">
        <w:rPr>
          <w:rFonts w:ascii="仿宋" w:eastAsia="仿宋" w:hAnsi="仿宋" w:hint="eastAsia"/>
          <w:bCs/>
          <w:color w:val="000000"/>
          <w:sz w:val="28"/>
          <w:szCs w:val="28"/>
        </w:rPr>
        <w:t xml:space="preserve">　　  　　成都晟兴牧业机械有限公司</w:t>
      </w:r>
    </w:p>
    <w:p w:rsidR="00195BB9" w:rsidRDefault="00195BB9" w:rsidP="00195BB9">
      <w:pPr>
        <w:adjustRightInd w:val="0"/>
        <w:snapToGrid w:val="0"/>
        <w:spacing w:line="570" w:lineRule="exact"/>
        <w:ind w:firstLineChars="200" w:firstLine="560"/>
        <w:rPr>
          <w:rFonts w:ascii="仿宋" w:eastAsia="仿宋" w:hAnsi="仿宋" w:hint="eastAsia"/>
          <w:bCs/>
          <w:color w:val="000000"/>
          <w:sz w:val="28"/>
          <w:szCs w:val="28"/>
        </w:rPr>
      </w:pPr>
      <w:r w:rsidRPr="0009279E">
        <w:rPr>
          <w:rFonts w:ascii="仿宋" w:eastAsia="仿宋" w:hAnsi="仿宋" w:hint="eastAsia"/>
          <w:bCs/>
          <w:color w:val="000000"/>
          <w:sz w:val="28"/>
          <w:szCs w:val="28"/>
        </w:rPr>
        <w:t xml:space="preserve">　　　　　</w:t>
      </w:r>
      <w:r w:rsidRPr="001565DC">
        <w:rPr>
          <w:rFonts w:ascii="仿宋" w:eastAsia="仿宋" w:hAnsi="仿宋" w:hint="eastAsia"/>
          <w:bCs/>
          <w:color w:val="000000"/>
          <w:sz w:val="28"/>
          <w:szCs w:val="28"/>
        </w:rPr>
        <w:t>北京金星鸭业有限公司</w:t>
      </w:r>
    </w:p>
    <w:p w:rsidR="00195BB9" w:rsidRDefault="00195BB9" w:rsidP="00195BB9">
      <w:pPr>
        <w:adjustRightInd w:val="0"/>
        <w:snapToGrid w:val="0"/>
        <w:spacing w:line="570" w:lineRule="exact"/>
        <w:ind w:firstLineChars="200" w:firstLine="560"/>
        <w:rPr>
          <w:rFonts w:ascii="仿宋" w:eastAsia="仿宋" w:hAnsi="仿宋" w:hint="eastAsia"/>
          <w:bCs/>
          <w:color w:val="000000"/>
          <w:sz w:val="28"/>
          <w:szCs w:val="28"/>
        </w:rPr>
      </w:pPr>
      <w:r w:rsidRPr="0009279E">
        <w:rPr>
          <w:rFonts w:ascii="仿宋" w:eastAsia="仿宋" w:hAnsi="仿宋" w:hint="eastAsia"/>
          <w:bCs/>
          <w:color w:val="000000"/>
          <w:sz w:val="28"/>
          <w:szCs w:val="28"/>
        </w:rPr>
        <w:t xml:space="preserve">　　　　　</w:t>
      </w:r>
      <w:r w:rsidRPr="00AA6C5D">
        <w:rPr>
          <w:rFonts w:ascii="仿宋" w:eastAsia="仿宋" w:hAnsi="仿宋" w:hint="eastAsia"/>
          <w:bCs/>
          <w:color w:val="000000"/>
          <w:sz w:val="28"/>
          <w:szCs w:val="28"/>
        </w:rPr>
        <w:t>山东益圆农牧机械科技有限公司</w:t>
      </w:r>
    </w:p>
    <w:p w:rsidR="00195BB9" w:rsidRPr="001565DC" w:rsidRDefault="00195BB9" w:rsidP="00195BB9">
      <w:pPr>
        <w:adjustRightInd w:val="0"/>
        <w:snapToGrid w:val="0"/>
        <w:spacing w:line="570" w:lineRule="exact"/>
        <w:ind w:firstLineChars="200" w:firstLine="560"/>
        <w:rPr>
          <w:rFonts w:ascii="仿宋" w:eastAsia="仿宋" w:hAnsi="仿宋"/>
          <w:bCs/>
          <w:color w:val="000000"/>
          <w:sz w:val="28"/>
          <w:szCs w:val="28"/>
        </w:rPr>
      </w:pPr>
      <w:r w:rsidRPr="0009279E">
        <w:rPr>
          <w:rFonts w:ascii="仿宋" w:eastAsia="仿宋" w:hAnsi="仿宋" w:hint="eastAsia"/>
          <w:bCs/>
          <w:color w:val="000000"/>
          <w:sz w:val="28"/>
          <w:szCs w:val="28"/>
        </w:rPr>
        <w:t xml:space="preserve">　　　　　</w:t>
      </w:r>
      <w:r w:rsidRPr="00431F94">
        <w:rPr>
          <w:rFonts w:ascii="仿宋" w:eastAsia="仿宋" w:hAnsi="仿宋" w:hint="eastAsia"/>
          <w:bCs/>
          <w:color w:val="000000"/>
          <w:sz w:val="28"/>
          <w:szCs w:val="28"/>
        </w:rPr>
        <w:t>广州市德馨蜡制品有限公司</w:t>
      </w:r>
    </w:p>
    <w:p w:rsidR="00195BB9" w:rsidRPr="0009279E" w:rsidRDefault="00195BB9" w:rsidP="00195BB9">
      <w:pPr>
        <w:adjustRightInd w:val="0"/>
        <w:snapToGrid w:val="0"/>
        <w:spacing w:line="570" w:lineRule="exact"/>
        <w:ind w:firstLineChars="200" w:firstLine="562"/>
        <w:rPr>
          <w:rFonts w:ascii="仿宋" w:eastAsia="仿宋" w:hAnsi="仿宋"/>
          <w:bCs/>
          <w:color w:val="000000"/>
          <w:sz w:val="28"/>
          <w:szCs w:val="28"/>
        </w:rPr>
      </w:pPr>
      <w:r w:rsidRPr="0009279E">
        <w:rPr>
          <w:rFonts w:ascii="仿宋" w:eastAsia="仿宋" w:hAnsi="仿宋" w:hint="eastAsia"/>
          <w:b/>
          <w:bCs/>
          <w:color w:val="000000"/>
          <w:sz w:val="28"/>
          <w:szCs w:val="28"/>
        </w:rPr>
        <w:t>协办单位：</w:t>
      </w:r>
      <w:r w:rsidRPr="0009279E">
        <w:rPr>
          <w:rFonts w:ascii="仿宋" w:eastAsia="仿宋" w:hAnsi="仿宋" w:hint="eastAsia"/>
          <w:bCs/>
          <w:color w:val="000000"/>
          <w:sz w:val="28"/>
          <w:szCs w:val="28"/>
        </w:rPr>
        <w:t>乾元</w:t>
      </w:r>
      <w:proofErr w:type="gramStart"/>
      <w:r w:rsidRPr="0009279E">
        <w:rPr>
          <w:rFonts w:ascii="仿宋" w:eastAsia="仿宋" w:hAnsi="仿宋" w:hint="eastAsia"/>
          <w:bCs/>
          <w:color w:val="000000"/>
          <w:sz w:val="28"/>
          <w:szCs w:val="28"/>
        </w:rPr>
        <w:t>浩</w:t>
      </w:r>
      <w:proofErr w:type="gramEnd"/>
      <w:r w:rsidRPr="0009279E">
        <w:rPr>
          <w:rFonts w:ascii="仿宋" w:eastAsia="仿宋" w:hAnsi="仿宋" w:hint="eastAsia"/>
          <w:bCs/>
          <w:color w:val="000000"/>
          <w:sz w:val="28"/>
          <w:szCs w:val="28"/>
        </w:rPr>
        <w:t>生物技术股份有限公司</w:t>
      </w:r>
    </w:p>
    <w:p w:rsidR="00195BB9" w:rsidRPr="0009279E" w:rsidRDefault="00195BB9" w:rsidP="00195BB9">
      <w:pPr>
        <w:adjustRightInd w:val="0"/>
        <w:snapToGrid w:val="0"/>
        <w:spacing w:line="570" w:lineRule="exact"/>
        <w:ind w:firstLineChars="200" w:firstLine="560"/>
        <w:rPr>
          <w:rFonts w:ascii="仿宋" w:eastAsia="仿宋" w:hAnsi="仿宋" w:hint="eastAsia"/>
          <w:bCs/>
          <w:color w:val="000000"/>
          <w:sz w:val="28"/>
          <w:szCs w:val="28"/>
        </w:rPr>
      </w:pPr>
      <w:r w:rsidRPr="0009279E">
        <w:rPr>
          <w:rFonts w:ascii="仿宋" w:eastAsia="仿宋" w:hAnsi="仿宋" w:hint="eastAsia"/>
          <w:bCs/>
          <w:color w:val="000000"/>
          <w:sz w:val="28"/>
          <w:szCs w:val="28"/>
        </w:rPr>
        <w:t xml:space="preserve">　　　　　</w:t>
      </w:r>
      <w:proofErr w:type="gramStart"/>
      <w:r w:rsidRPr="0009279E">
        <w:rPr>
          <w:rFonts w:ascii="仿宋" w:eastAsia="仿宋" w:hAnsi="仿宋" w:hint="eastAsia"/>
          <w:bCs/>
          <w:color w:val="000000"/>
          <w:sz w:val="28"/>
          <w:szCs w:val="28"/>
        </w:rPr>
        <w:t>三仪集团</w:t>
      </w:r>
      <w:proofErr w:type="gramEnd"/>
    </w:p>
    <w:p w:rsidR="00195BB9" w:rsidRDefault="00195BB9" w:rsidP="00195BB9">
      <w:pPr>
        <w:adjustRightInd w:val="0"/>
        <w:snapToGrid w:val="0"/>
        <w:spacing w:line="570" w:lineRule="exact"/>
        <w:ind w:firstLineChars="200" w:firstLine="560"/>
        <w:rPr>
          <w:rFonts w:ascii="仿宋" w:eastAsia="仿宋" w:hAnsi="仿宋" w:hint="eastAsia"/>
          <w:bCs/>
          <w:color w:val="000000"/>
          <w:sz w:val="28"/>
          <w:szCs w:val="28"/>
        </w:rPr>
      </w:pPr>
      <w:r w:rsidRPr="0009279E">
        <w:rPr>
          <w:rFonts w:ascii="仿宋" w:eastAsia="仿宋" w:hAnsi="仿宋" w:hint="eastAsia"/>
          <w:bCs/>
          <w:color w:val="000000"/>
          <w:sz w:val="28"/>
          <w:szCs w:val="28"/>
        </w:rPr>
        <w:t xml:space="preserve">　　　　　正源大地药业集团 </w:t>
      </w:r>
    </w:p>
    <w:p w:rsidR="00195BB9" w:rsidRDefault="00195BB9" w:rsidP="00195BB9">
      <w:pPr>
        <w:adjustRightInd w:val="0"/>
        <w:snapToGrid w:val="0"/>
        <w:spacing w:line="570" w:lineRule="exact"/>
        <w:ind w:firstLineChars="200" w:firstLine="560"/>
        <w:rPr>
          <w:rFonts w:ascii="仿宋" w:eastAsia="仿宋" w:hAnsi="仿宋" w:hint="eastAsia"/>
          <w:bCs/>
          <w:color w:val="000000"/>
          <w:sz w:val="28"/>
          <w:szCs w:val="28"/>
        </w:rPr>
      </w:pPr>
      <w:r w:rsidRPr="0009279E">
        <w:rPr>
          <w:rFonts w:ascii="仿宋" w:eastAsia="仿宋" w:hAnsi="仿宋" w:hint="eastAsia"/>
          <w:bCs/>
          <w:color w:val="000000"/>
          <w:sz w:val="28"/>
          <w:szCs w:val="28"/>
        </w:rPr>
        <w:t xml:space="preserve">　　　　　</w:t>
      </w:r>
      <w:r>
        <w:rPr>
          <w:rFonts w:ascii="仿宋" w:eastAsia="仿宋" w:hAnsi="仿宋" w:hint="eastAsia"/>
          <w:bCs/>
          <w:color w:val="000000"/>
          <w:sz w:val="28"/>
          <w:szCs w:val="28"/>
        </w:rPr>
        <w:t>青岛大牧人机械股份有限公司</w:t>
      </w:r>
    </w:p>
    <w:p w:rsidR="00195BB9" w:rsidRDefault="00195BB9" w:rsidP="00195BB9">
      <w:pPr>
        <w:adjustRightInd w:val="0"/>
        <w:snapToGrid w:val="0"/>
        <w:spacing w:line="570" w:lineRule="exact"/>
        <w:ind w:firstLineChars="200" w:firstLine="560"/>
        <w:rPr>
          <w:rFonts w:ascii="仿宋" w:eastAsia="仿宋" w:hAnsi="仿宋" w:hint="eastAsia"/>
          <w:bCs/>
          <w:color w:val="000000"/>
          <w:sz w:val="28"/>
          <w:szCs w:val="28"/>
        </w:rPr>
      </w:pPr>
      <w:r w:rsidRPr="0009279E">
        <w:rPr>
          <w:rFonts w:ascii="仿宋" w:eastAsia="仿宋" w:hAnsi="仿宋" w:hint="eastAsia"/>
          <w:bCs/>
          <w:color w:val="000000"/>
          <w:sz w:val="28"/>
          <w:szCs w:val="28"/>
        </w:rPr>
        <w:t xml:space="preserve">　　　　　</w:t>
      </w:r>
      <w:r w:rsidRPr="00181D7B">
        <w:rPr>
          <w:rFonts w:ascii="仿宋" w:eastAsia="仿宋" w:hAnsi="仿宋" w:hint="eastAsia"/>
          <w:bCs/>
          <w:color w:val="000000"/>
          <w:sz w:val="28"/>
          <w:szCs w:val="28"/>
        </w:rPr>
        <w:t>齐鲁动物保健品有限公司</w:t>
      </w:r>
    </w:p>
    <w:p w:rsidR="00195BB9" w:rsidRDefault="00195BB9" w:rsidP="00195BB9">
      <w:pPr>
        <w:adjustRightInd w:val="0"/>
        <w:snapToGrid w:val="0"/>
        <w:spacing w:line="570" w:lineRule="exact"/>
        <w:ind w:firstLineChars="200" w:firstLine="560"/>
        <w:rPr>
          <w:rFonts w:ascii="仿宋" w:eastAsia="仿宋" w:hAnsi="仿宋" w:hint="eastAsia"/>
          <w:bCs/>
          <w:color w:val="000000"/>
          <w:sz w:val="28"/>
          <w:szCs w:val="28"/>
        </w:rPr>
      </w:pPr>
      <w:r w:rsidRPr="0009279E">
        <w:rPr>
          <w:rFonts w:ascii="仿宋" w:eastAsia="仿宋" w:hAnsi="仿宋" w:hint="eastAsia"/>
          <w:bCs/>
          <w:color w:val="000000"/>
          <w:sz w:val="28"/>
          <w:szCs w:val="28"/>
        </w:rPr>
        <w:t xml:space="preserve">　　　　　</w:t>
      </w:r>
      <w:r w:rsidRPr="007D72E1">
        <w:rPr>
          <w:rFonts w:ascii="仿宋" w:eastAsia="仿宋" w:hAnsi="仿宋" w:hint="eastAsia"/>
          <w:bCs/>
          <w:color w:val="000000"/>
          <w:sz w:val="28"/>
          <w:szCs w:val="28"/>
        </w:rPr>
        <w:t>佛山市任氏机械科技有限公司</w:t>
      </w:r>
    </w:p>
    <w:p w:rsidR="00195BB9" w:rsidRDefault="00195BB9" w:rsidP="00195BB9">
      <w:pPr>
        <w:adjustRightInd w:val="0"/>
        <w:snapToGrid w:val="0"/>
        <w:spacing w:line="570" w:lineRule="exact"/>
        <w:ind w:firstLineChars="200" w:firstLine="560"/>
        <w:rPr>
          <w:rFonts w:ascii="仿宋" w:eastAsia="仿宋" w:hAnsi="仿宋" w:hint="eastAsia"/>
          <w:bCs/>
          <w:color w:val="000000"/>
          <w:sz w:val="28"/>
          <w:szCs w:val="28"/>
        </w:rPr>
      </w:pPr>
      <w:r w:rsidRPr="0009279E">
        <w:rPr>
          <w:rFonts w:ascii="仿宋" w:eastAsia="仿宋" w:hAnsi="仿宋" w:hint="eastAsia"/>
          <w:bCs/>
          <w:color w:val="000000"/>
          <w:sz w:val="28"/>
          <w:szCs w:val="28"/>
        </w:rPr>
        <w:t xml:space="preserve">　　　　　</w:t>
      </w:r>
      <w:r w:rsidRPr="00217A23">
        <w:rPr>
          <w:rFonts w:ascii="仿宋" w:eastAsia="仿宋" w:hAnsi="仿宋" w:hint="eastAsia"/>
          <w:bCs/>
          <w:color w:val="000000"/>
          <w:sz w:val="28"/>
          <w:szCs w:val="28"/>
        </w:rPr>
        <w:t>重庆永健生物技术有限责任公司</w:t>
      </w:r>
    </w:p>
    <w:p w:rsidR="00195BB9" w:rsidRDefault="00195BB9" w:rsidP="00195BB9">
      <w:pPr>
        <w:adjustRightInd w:val="0"/>
        <w:snapToGrid w:val="0"/>
        <w:spacing w:line="570" w:lineRule="exact"/>
        <w:ind w:firstLineChars="200" w:firstLine="560"/>
        <w:rPr>
          <w:rFonts w:ascii="仿宋" w:eastAsia="仿宋" w:hAnsi="仿宋" w:hint="eastAsia"/>
          <w:bCs/>
          <w:color w:val="000000"/>
          <w:sz w:val="28"/>
          <w:szCs w:val="28"/>
        </w:rPr>
      </w:pPr>
      <w:r w:rsidRPr="0009279E">
        <w:rPr>
          <w:rFonts w:ascii="仿宋" w:eastAsia="仿宋" w:hAnsi="仿宋" w:hint="eastAsia"/>
          <w:bCs/>
          <w:color w:val="000000"/>
          <w:sz w:val="28"/>
          <w:szCs w:val="28"/>
        </w:rPr>
        <w:t xml:space="preserve">　　　　　</w:t>
      </w:r>
      <w:r>
        <w:rPr>
          <w:rFonts w:ascii="仿宋" w:eastAsia="仿宋" w:hAnsi="仿宋" w:hint="eastAsia"/>
          <w:bCs/>
          <w:color w:val="000000"/>
          <w:sz w:val="28"/>
          <w:szCs w:val="28"/>
        </w:rPr>
        <w:t>山东大佳机械有限公司</w:t>
      </w:r>
    </w:p>
    <w:p w:rsidR="00195BB9" w:rsidRPr="0009279E" w:rsidRDefault="00195BB9" w:rsidP="00195BB9">
      <w:pPr>
        <w:adjustRightInd w:val="0"/>
        <w:snapToGrid w:val="0"/>
        <w:spacing w:line="570" w:lineRule="exact"/>
        <w:ind w:firstLineChars="200" w:firstLine="562"/>
        <w:rPr>
          <w:rFonts w:ascii="仿宋" w:eastAsia="仿宋" w:hAnsi="仿宋"/>
          <w:b/>
          <w:bCs/>
          <w:color w:val="000000"/>
          <w:sz w:val="28"/>
          <w:szCs w:val="28"/>
        </w:rPr>
      </w:pPr>
      <w:r w:rsidRPr="0009279E">
        <w:rPr>
          <w:rFonts w:ascii="仿宋" w:eastAsia="仿宋" w:hAnsi="仿宋" w:hint="eastAsia"/>
          <w:b/>
          <w:color w:val="000000"/>
          <w:sz w:val="28"/>
          <w:szCs w:val="28"/>
        </w:rPr>
        <w:t>协办媒体：</w:t>
      </w:r>
      <w:proofErr w:type="gramStart"/>
      <w:r w:rsidRPr="0009279E">
        <w:rPr>
          <w:rFonts w:ascii="仿宋" w:eastAsia="仿宋" w:hAnsi="仿宋" w:hint="eastAsia"/>
          <w:bCs/>
          <w:color w:val="000000"/>
          <w:sz w:val="28"/>
          <w:szCs w:val="28"/>
        </w:rPr>
        <w:t>新牧网</w:t>
      </w:r>
      <w:proofErr w:type="gramEnd"/>
      <w:r w:rsidRPr="0009279E">
        <w:rPr>
          <w:rFonts w:ascii="仿宋" w:eastAsia="仿宋" w:hAnsi="仿宋" w:hint="eastAsia"/>
          <w:bCs/>
          <w:color w:val="000000"/>
          <w:sz w:val="28"/>
          <w:szCs w:val="28"/>
        </w:rPr>
        <w:t>新禽</w:t>
      </w:r>
      <w:proofErr w:type="gramStart"/>
      <w:r w:rsidRPr="0009279E">
        <w:rPr>
          <w:rFonts w:ascii="仿宋" w:eastAsia="仿宋" w:hAnsi="仿宋" w:hint="eastAsia"/>
          <w:bCs/>
          <w:color w:val="000000"/>
          <w:sz w:val="28"/>
          <w:szCs w:val="28"/>
        </w:rPr>
        <w:t>况</w:t>
      </w:r>
      <w:proofErr w:type="gramEnd"/>
    </w:p>
    <w:p w:rsidR="00195BB9" w:rsidRPr="008A73F4" w:rsidRDefault="00195BB9" w:rsidP="00195BB9">
      <w:pPr>
        <w:adjustRightInd w:val="0"/>
        <w:snapToGrid w:val="0"/>
        <w:spacing w:line="570" w:lineRule="exact"/>
        <w:ind w:firstLineChars="200" w:firstLine="562"/>
        <w:rPr>
          <w:rFonts w:ascii="Arial" w:hAnsi="Arial" w:cs="Arial"/>
          <w:color w:val="222222"/>
          <w:szCs w:val="18"/>
        </w:rPr>
      </w:pPr>
      <w:r w:rsidRPr="0009279E">
        <w:rPr>
          <w:rFonts w:ascii="仿宋" w:eastAsia="仿宋" w:hAnsi="仿宋" w:hint="eastAsia"/>
          <w:b/>
          <w:bCs/>
          <w:color w:val="000000"/>
          <w:sz w:val="28"/>
          <w:szCs w:val="28"/>
        </w:rPr>
        <w:t>支持媒体：</w:t>
      </w:r>
      <w:r w:rsidRPr="0009279E">
        <w:rPr>
          <w:rFonts w:ascii="仿宋" w:eastAsia="仿宋" w:hAnsi="仿宋" w:hint="eastAsia"/>
          <w:bCs/>
          <w:color w:val="000000"/>
          <w:sz w:val="28"/>
          <w:szCs w:val="28"/>
        </w:rPr>
        <w:t>畜牧微影</w:t>
      </w:r>
    </w:p>
    <w:p w:rsidR="00C43EAA" w:rsidRDefault="00C43EAA" w:rsidP="00195BB9">
      <w:pPr>
        <w:adjustRightInd w:val="0"/>
        <w:snapToGrid w:val="0"/>
        <w:spacing w:line="570" w:lineRule="exact"/>
        <w:ind w:firstLineChars="200" w:firstLine="602"/>
        <w:rPr>
          <w:rFonts w:ascii="黑体" w:eastAsia="黑体"/>
          <w:b/>
          <w:bCs/>
          <w:sz w:val="30"/>
          <w:szCs w:val="28"/>
        </w:rPr>
      </w:pPr>
      <w:bookmarkStart w:id="0" w:name="_GoBack"/>
      <w:bookmarkEnd w:id="0"/>
      <w:r w:rsidRPr="00AB1984">
        <w:rPr>
          <w:rFonts w:ascii="黑体" w:eastAsia="黑体" w:hint="eastAsia"/>
          <w:b/>
          <w:bCs/>
          <w:sz w:val="30"/>
          <w:szCs w:val="28"/>
        </w:rPr>
        <w:t>会议主题</w:t>
      </w:r>
      <w:r>
        <w:rPr>
          <w:rFonts w:ascii="黑体" w:eastAsia="黑体" w:hint="eastAsia"/>
          <w:b/>
          <w:bCs/>
          <w:sz w:val="30"/>
          <w:szCs w:val="28"/>
        </w:rPr>
        <w:t>：</w:t>
      </w:r>
    </w:p>
    <w:p w:rsidR="00C43EAA" w:rsidRPr="00C22503" w:rsidRDefault="00C43EAA" w:rsidP="00C43EAA">
      <w:pPr>
        <w:adjustRightInd w:val="0"/>
        <w:snapToGrid w:val="0"/>
        <w:spacing w:line="660" w:lineRule="exact"/>
        <w:ind w:firstLineChars="200" w:firstLine="560"/>
        <w:rPr>
          <w:rFonts w:eastAsia="仿宋_GB2312"/>
          <w:color w:val="000000"/>
          <w:sz w:val="28"/>
          <w:szCs w:val="28"/>
        </w:rPr>
      </w:pPr>
      <w:r>
        <w:rPr>
          <w:rFonts w:eastAsia="仿宋_GB2312" w:hint="eastAsia"/>
          <w:color w:val="000000"/>
          <w:sz w:val="28"/>
          <w:szCs w:val="28"/>
        </w:rPr>
        <w:t>安全</w:t>
      </w:r>
      <w:r w:rsidRPr="00C22503">
        <w:rPr>
          <w:rFonts w:eastAsia="仿宋_GB2312" w:hint="eastAsia"/>
          <w:color w:val="000000"/>
          <w:sz w:val="28"/>
          <w:szCs w:val="28"/>
        </w:rPr>
        <w:t>环保</w:t>
      </w:r>
      <w:r>
        <w:rPr>
          <w:rFonts w:eastAsia="仿宋_GB2312" w:hint="eastAsia"/>
          <w:color w:val="000000"/>
          <w:sz w:val="28"/>
          <w:szCs w:val="28"/>
        </w:rPr>
        <w:t>、疫病防控、</w:t>
      </w:r>
      <w:r w:rsidRPr="00C22503">
        <w:rPr>
          <w:rFonts w:eastAsia="仿宋_GB2312" w:hint="eastAsia"/>
          <w:color w:val="000000"/>
          <w:sz w:val="28"/>
          <w:szCs w:val="28"/>
        </w:rPr>
        <w:t>理性发展</w:t>
      </w:r>
      <w:r>
        <w:rPr>
          <w:rFonts w:eastAsia="仿宋_GB2312" w:hint="eastAsia"/>
          <w:color w:val="000000"/>
          <w:sz w:val="28"/>
          <w:szCs w:val="28"/>
        </w:rPr>
        <w:t>、</w:t>
      </w:r>
      <w:r w:rsidRPr="00C22503">
        <w:rPr>
          <w:rFonts w:eastAsia="仿宋_GB2312" w:hint="eastAsia"/>
          <w:color w:val="000000"/>
          <w:sz w:val="28"/>
          <w:szCs w:val="28"/>
        </w:rPr>
        <w:t>产业升级</w:t>
      </w:r>
    </w:p>
    <w:p w:rsidR="00C43EAA" w:rsidRPr="00FC6841" w:rsidRDefault="00C43EAA" w:rsidP="00C43EAA">
      <w:pPr>
        <w:spacing w:beforeLines="100" w:before="312" w:line="540" w:lineRule="exact"/>
        <w:rPr>
          <w:rFonts w:ascii="黑体" w:eastAsia="黑体"/>
          <w:b/>
          <w:bCs/>
          <w:sz w:val="30"/>
          <w:szCs w:val="28"/>
        </w:rPr>
      </w:pPr>
      <w:r w:rsidRPr="00FC6841">
        <w:rPr>
          <w:rFonts w:ascii="黑体" w:eastAsia="黑体" w:hint="eastAsia"/>
          <w:b/>
          <w:bCs/>
          <w:sz w:val="30"/>
          <w:szCs w:val="28"/>
        </w:rPr>
        <w:t>会议内容</w:t>
      </w:r>
    </w:p>
    <w:p w:rsidR="00C43EAA" w:rsidRPr="00C22503" w:rsidRDefault="00C43EAA" w:rsidP="00C43EAA">
      <w:pPr>
        <w:pStyle w:val="a3"/>
        <w:numPr>
          <w:ilvl w:val="0"/>
          <w:numId w:val="2"/>
        </w:numPr>
        <w:adjustRightInd w:val="0"/>
        <w:snapToGrid w:val="0"/>
        <w:spacing w:line="570" w:lineRule="exact"/>
        <w:ind w:firstLineChars="0"/>
        <w:rPr>
          <w:rFonts w:ascii="黑体" w:eastAsia="黑体"/>
          <w:b/>
          <w:bCs/>
          <w:color w:val="000000"/>
          <w:sz w:val="28"/>
          <w:szCs w:val="28"/>
        </w:rPr>
      </w:pPr>
      <w:r w:rsidRPr="00C22503">
        <w:rPr>
          <w:rFonts w:ascii="黑体" w:eastAsia="黑体" w:hint="eastAsia"/>
          <w:b/>
          <w:bCs/>
          <w:color w:val="000000"/>
          <w:sz w:val="28"/>
          <w:szCs w:val="28"/>
        </w:rPr>
        <w:lastRenderedPageBreak/>
        <w:t>主题论坛</w:t>
      </w:r>
    </w:p>
    <w:p w:rsidR="00C43EAA" w:rsidRPr="00C22503" w:rsidRDefault="00C43EAA" w:rsidP="00C43EAA">
      <w:pPr>
        <w:spacing w:line="500" w:lineRule="exact"/>
        <w:ind w:firstLineChars="200" w:firstLine="560"/>
        <w:rPr>
          <w:rFonts w:eastAsia="仿宋_GB2312"/>
          <w:color w:val="000000"/>
          <w:sz w:val="28"/>
          <w:szCs w:val="28"/>
        </w:rPr>
      </w:pPr>
      <w:r w:rsidRPr="00C22503">
        <w:rPr>
          <w:rFonts w:eastAsia="仿宋_GB2312" w:hint="eastAsia"/>
          <w:color w:val="000000"/>
          <w:sz w:val="28"/>
          <w:szCs w:val="28"/>
        </w:rPr>
        <w:t>大会将</w:t>
      </w:r>
      <w:r w:rsidRPr="00C22503">
        <w:rPr>
          <w:rFonts w:eastAsia="仿宋_GB2312"/>
          <w:color w:val="000000"/>
          <w:sz w:val="28"/>
          <w:szCs w:val="28"/>
        </w:rPr>
        <w:t>邀请国内外在</w:t>
      </w:r>
      <w:r w:rsidRPr="00C22503">
        <w:rPr>
          <w:rFonts w:eastAsia="仿宋_GB2312" w:hint="eastAsia"/>
          <w:color w:val="000000"/>
          <w:sz w:val="28"/>
          <w:szCs w:val="28"/>
        </w:rPr>
        <w:t>水禽</w:t>
      </w:r>
      <w:r w:rsidRPr="00C22503">
        <w:rPr>
          <w:rFonts w:eastAsia="仿宋_GB2312"/>
          <w:color w:val="000000"/>
          <w:sz w:val="28"/>
          <w:szCs w:val="28"/>
        </w:rPr>
        <w:t>领域有影响力或经验丰富的专家、</w:t>
      </w:r>
      <w:r w:rsidRPr="00C22503">
        <w:rPr>
          <w:rFonts w:eastAsia="仿宋_GB2312" w:hint="eastAsia"/>
          <w:color w:val="000000"/>
          <w:sz w:val="28"/>
          <w:szCs w:val="28"/>
        </w:rPr>
        <w:t>学者</w:t>
      </w:r>
      <w:r w:rsidRPr="00C22503">
        <w:rPr>
          <w:rFonts w:eastAsia="仿宋_GB2312"/>
          <w:color w:val="000000"/>
          <w:sz w:val="28"/>
          <w:szCs w:val="28"/>
        </w:rPr>
        <w:t>、企业代表</w:t>
      </w:r>
      <w:r w:rsidRPr="00C22503">
        <w:rPr>
          <w:rFonts w:eastAsia="仿宋_GB2312" w:hint="eastAsia"/>
          <w:color w:val="000000"/>
          <w:sz w:val="28"/>
          <w:szCs w:val="28"/>
        </w:rPr>
        <w:t>及相关人士围绕我国宏观经济形势及水禽产业发展现状和方向、产业政策、生产经营、实践经验、理念创新、技术管理、养殖废弃物资源化利用、疫病防控、营养需求等方面的新技术、新模式等进行报告和研讨。内容主要包括：</w:t>
      </w:r>
    </w:p>
    <w:p w:rsidR="00C43EAA" w:rsidRPr="00447632" w:rsidRDefault="00C43EAA" w:rsidP="00C43EAA">
      <w:pPr>
        <w:spacing w:line="500" w:lineRule="exact"/>
        <w:ind w:firstLineChars="200" w:firstLine="562"/>
        <w:rPr>
          <w:rFonts w:eastAsia="仿宋_GB2312"/>
          <w:b/>
          <w:color w:val="000000"/>
          <w:sz w:val="28"/>
          <w:szCs w:val="28"/>
        </w:rPr>
      </w:pPr>
      <w:r w:rsidRPr="00447632">
        <w:rPr>
          <w:rFonts w:eastAsia="仿宋_GB2312" w:hint="eastAsia"/>
          <w:b/>
          <w:color w:val="000000"/>
          <w:sz w:val="28"/>
          <w:szCs w:val="28"/>
        </w:rPr>
        <w:t>1.</w:t>
      </w:r>
      <w:r>
        <w:rPr>
          <w:rFonts w:eastAsia="仿宋_GB2312" w:hint="eastAsia"/>
          <w:b/>
          <w:color w:val="000000"/>
          <w:sz w:val="28"/>
          <w:szCs w:val="28"/>
        </w:rPr>
        <w:t>宏观形势与市场走势</w:t>
      </w:r>
    </w:p>
    <w:p w:rsidR="00C43EAA" w:rsidRDefault="00C43EAA" w:rsidP="00C43EAA">
      <w:pPr>
        <w:numPr>
          <w:ilvl w:val="0"/>
          <w:numId w:val="3"/>
        </w:numPr>
        <w:adjustRightInd w:val="0"/>
        <w:snapToGrid w:val="0"/>
        <w:spacing w:line="540" w:lineRule="exact"/>
        <w:rPr>
          <w:rFonts w:eastAsia="仿宋_GB2312"/>
          <w:sz w:val="28"/>
          <w:szCs w:val="28"/>
        </w:rPr>
      </w:pPr>
      <w:r w:rsidRPr="00BA6B4C">
        <w:rPr>
          <w:rFonts w:eastAsia="仿宋_GB2312" w:hint="eastAsia"/>
          <w:sz w:val="28"/>
          <w:szCs w:val="28"/>
        </w:rPr>
        <w:t>当前畜牧业形</w:t>
      </w:r>
      <w:r>
        <w:rPr>
          <w:rFonts w:eastAsia="仿宋_GB2312" w:hint="eastAsia"/>
          <w:sz w:val="28"/>
          <w:szCs w:val="28"/>
        </w:rPr>
        <w:t>势，主要任务</w:t>
      </w:r>
      <w:r w:rsidRPr="00BA6B4C">
        <w:rPr>
          <w:rFonts w:eastAsia="仿宋_GB2312" w:hint="eastAsia"/>
          <w:sz w:val="28"/>
          <w:szCs w:val="28"/>
        </w:rPr>
        <w:t>及未来政策发力的方向</w:t>
      </w:r>
    </w:p>
    <w:p w:rsidR="00C43EAA" w:rsidRDefault="00C43EAA" w:rsidP="00C43EAA">
      <w:pPr>
        <w:numPr>
          <w:ilvl w:val="0"/>
          <w:numId w:val="3"/>
        </w:numPr>
        <w:adjustRightInd w:val="0"/>
        <w:snapToGrid w:val="0"/>
        <w:spacing w:line="540" w:lineRule="exact"/>
        <w:rPr>
          <w:rFonts w:eastAsia="仿宋_GB2312"/>
          <w:sz w:val="28"/>
          <w:szCs w:val="28"/>
        </w:rPr>
      </w:pPr>
      <w:r>
        <w:rPr>
          <w:rFonts w:eastAsia="仿宋_GB2312" w:hint="eastAsia"/>
          <w:sz w:val="28"/>
          <w:szCs w:val="28"/>
        </w:rPr>
        <w:t>水禽产业技术研究展望</w:t>
      </w:r>
    </w:p>
    <w:p w:rsidR="00C43EAA" w:rsidRDefault="00C43EAA" w:rsidP="00C43EAA">
      <w:pPr>
        <w:numPr>
          <w:ilvl w:val="0"/>
          <w:numId w:val="3"/>
        </w:numPr>
        <w:adjustRightInd w:val="0"/>
        <w:snapToGrid w:val="0"/>
        <w:spacing w:line="540" w:lineRule="exact"/>
        <w:rPr>
          <w:rFonts w:eastAsia="仿宋_GB2312"/>
          <w:sz w:val="28"/>
          <w:szCs w:val="28"/>
        </w:rPr>
      </w:pPr>
      <w:r>
        <w:rPr>
          <w:rFonts w:eastAsia="仿宋_GB2312" w:hint="eastAsia"/>
          <w:sz w:val="28"/>
          <w:szCs w:val="28"/>
        </w:rPr>
        <w:t>饲料原料价格走势分析</w:t>
      </w:r>
    </w:p>
    <w:p w:rsidR="00C43EAA" w:rsidRDefault="00C43EAA" w:rsidP="00C43EAA">
      <w:pPr>
        <w:numPr>
          <w:ilvl w:val="0"/>
          <w:numId w:val="3"/>
        </w:numPr>
        <w:adjustRightInd w:val="0"/>
        <w:snapToGrid w:val="0"/>
        <w:spacing w:line="540" w:lineRule="exact"/>
        <w:rPr>
          <w:rFonts w:eastAsia="仿宋_GB2312"/>
          <w:sz w:val="28"/>
          <w:szCs w:val="28"/>
        </w:rPr>
      </w:pPr>
      <w:r>
        <w:rPr>
          <w:rFonts w:eastAsia="仿宋_GB2312" w:hint="eastAsia"/>
          <w:sz w:val="28"/>
          <w:szCs w:val="28"/>
        </w:rPr>
        <w:t>我国鸭业行业发展现状及形势展望</w:t>
      </w:r>
    </w:p>
    <w:p w:rsidR="00C43EAA" w:rsidRDefault="00C43EAA" w:rsidP="00C43EAA">
      <w:pPr>
        <w:numPr>
          <w:ilvl w:val="0"/>
          <w:numId w:val="3"/>
        </w:numPr>
        <w:adjustRightInd w:val="0"/>
        <w:snapToGrid w:val="0"/>
        <w:spacing w:line="540" w:lineRule="exact"/>
        <w:rPr>
          <w:rFonts w:eastAsia="仿宋_GB2312"/>
          <w:sz w:val="28"/>
          <w:szCs w:val="28"/>
        </w:rPr>
      </w:pPr>
      <w:r>
        <w:rPr>
          <w:rFonts w:eastAsia="仿宋_GB2312" w:hint="eastAsia"/>
          <w:sz w:val="28"/>
          <w:szCs w:val="28"/>
        </w:rPr>
        <w:t>我国鹅业行业发展现状及形势展望</w:t>
      </w:r>
    </w:p>
    <w:p w:rsidR="00C43EAA" w:rsidRPr="00447632" w:rsidRDefault="00C43EAA" w:rsidP="00C43EAA">
      <w:pPr>
        <w:spacing w:line="500" w:lineRule="exact"/>
        <w:ind w:firstLineChars="200" w:firstLine="562"/>
        <w:rPr>
          <w:rFonts w:eastAsia="仿宋_GB2312"/>
          <w:b/>
          <w:color w:val="000000"/>
          <w:sz w:val="28"/>
          <w:szCs w:val="28"/>
        </w:rPr>
      </w:pPr>
      <w:r w:rsidRPr="00447632">
        <w:rPr>
          <w:rFonts w:eastAsia="仿宋_GB2312" w:hint="eastAsia"/>
          <w:b/>
          <w:color w:val="000000"/>
          <w:sz w:val="28"/>
          <w:szCs w:val="28"/>
        </w:rPr>
        <w:t>2.</w:t>
      </w:r>
      <w:r w:rsidRPr="00894FC3">
        <w:rPr>
          <w:rFonts w:eastAsia="仿宋_GB2312" w:hint="eastAsia"/>
          <w:b/>
          <w:color w:val="000000"/>
          <w:sz w:val="28"/>
          <w:szCs w:val="28"/>
        </w:rPr>
        <w:t xml:space="preserve"> </w:t>
      </w:r>
      <w:r>
        <w:rPr>
          <w:rFonts w:eastAsia="仿宋_GB2312" w:hint="eastAsia"/>
          <w:b/>
          <w:color w:val="000000"/>
          <w:sz w:val="28"/>
          <w:szCs w:val="28"/>
        </w:rPr>
        <w:t>科技</w:t>
      </w:r>
      <w:r w:rsidRPr="00447632">
        <w:rPr>
          <w:rFonts w:eastAsia="仿宋_GB2312" w:hint="eastAsia"/>
          <w:b/>
          <w:color w:val="000000"/>
          <w:sz w:val="28"/>
          <w:szCs w:val="28"/>
        </w:rPr>
        <w:t>创新</w:t>
      </w:r>
      <w:r>
        <w:rPr>
          <w:rFonts w:eastAsia="仿宋_GB2312" w:hint="eastAsia"/>
          <w:b/>
          <w:color w:val="000000"/>
          <w:sz w:val="28"/>
          <w:szCs w:val="28"/>
        </w:rPr>
        <w:t>与</w:t>
      </w:r>
      <w:r w:rsidRPr="00447632">
        <w:rPr>
          <w:rFonts w:eastAsia="仿宋_GB2312" w:hint="eastAsia"/>
          <w:b/>
          <w:color w:val="000000"/>
          <w:sz w:val="28"/>
          <w:szCs w:val="28"/>
        </w:rPr>
        <w:t>健康养殖</w:t>
      </w:r>
    </w:p>
    <w:p w:rsidR="00C43EAA" w:rsidRDefault="00C43EAA" w:rsidP="00C43EAA">
      <w:pPr>
        <w:numPr>
          <w:ilvl w:val="0"/>
          <w:numId w:val="1"/>
        </w:numPr>
        <w:adjustRightInd w:val="0"/>
        <w:snapToGrid w:val="0"/>
        <w:spacing w:line="540" w:lineRule="exact"/>
        <w:rPr>
          <w:rFonts w:eastAsia="仿宋_GB2312"/>
          <w:sz w:val="28"/>
          <w:szCs w:val="28"/>
        </w:rPr>
      </w:pPr>
      <w:r w:rsidRPr="003F2D18">
        <w:rPr>
          <w:rFonts w:eastAsia="仿宋_GB2312" w:hint="eastAsia"/>
          <w:sz w:val="28"/>
          <w:szCs w:val="28"/>
        </w:rPr>
        <w:t>温氏番鸭高效生态养殖模式的介绍</w:t>
      </w:r>
    </w:p>
    <w:p w:rsidR="00C43EAA" w:rsidRDefault="00C43EAA" w:rsidP="00C43EAA">
      <w:pPr>
        <w:numPr>
          <w:ilvl w:val="0"/>
          <w:numId w:val="1"/>
        </w:numPr>
        <w:spacing w:line="540" w:lineRule="exact"/>
        <w:rPr>
          <w:rFonts w:eastAsia="仿宋_GB2312"/>
          <w:sz w:val="28"/>
          <w:szCs w:val="28"/>
        </w:rPr>
      </w:pPr>
      <w:r w:rsidRPr="00F161C6">
        <w:rPr>
          <w:rFonts w:eastAsia="仿宋_GB2312" w:hint="eastAsia"/>
          <w:sz w:val="28"/>
          <w:szCs w:val="28"/>
        </w:rPr>
        <w:t>当前我国水禽疾病的发生规律和防控思路</w:t>
      </w:r>
    </w:p>
    <w:p w:rsidR="00C43EAA" w:rsidRPr="009B598B" w:rsidRDefault="00C43EAA" w:rsidP="00C43EAA">
      <w:pPr>
        <w:numPr>
          <w:ilvl w:val="0"/>
          <w:numId w:val="1"/>
        </w:numPr>
        <w:spacing w:line="540" w:lineRule="exact"/>
        <w:rPr>
          <w:rFonts w:eastAsia="仿宋_GB2312"/>
          <w:sz w:val="28"/>
          <w:szCs w:val="28"/>
        </w:rPr>
      </w:pPr>
      <w:r w:rsidRPr="009B598B">
        <w:rPr>
          <w:rFonts w:eastAsia="仿宋_GB2312" w:hint="eastAsia"/>
          <w:sz w:val="28"/>
          <w:szCs w:val="28"/>
        </w:rPr>
        <w:t>水禽设施化、自动化饲养的研究与实践</w:t>
      </w:r>
    </w:p>
    <w:p w:rsidR="00C43EAA" w:rsidRPr="009B598B" w:rsidRDefault="00C43EAA" w:rsidP="00C43EAA">
      <w:pPr>
        <w:numPr>
          <w:ilvl w:val="0"/>
          <w:numId w:val="1"/>
        </w:numPr>
        <w:spacing w:line="540" w:lineRule="exact"/>
        <w:rPr>
          <w:rFonts w:eastAsia="仿宋_GB2312"/>
          <w:sz w:val="28"/>
          <w:szCs w:val="28"/>
        </w:rPr>
      </w:pPr>
      <w:r w:rsidRPr="009B598B">
        <w:rPr>
          <w:rFonts w:eastAsia="仿宋_GB2312" w:hint="eastAsia"/>
          <w:sz w:val="28"/>
          <w:szCs w:val="28"/>
        </w:rPr>
        <w:t>新</w:t>
      </w:r>
      <w:r w:rsidRPr="009B598B">
        <w:rPr>
          <w:rFonts w:eastAsia="仿宋_GB2312"/>
          <w:sz w:val="28"/>
          <w:szCs w:val="28"/>
        </w:rPr>
        <w:t>管理理念下的</w:t>
      </w:r>
      <w:r w:rsidRPr="009B598B">
        <w:rPr>
          <w:rFonts w:eastAsia="仿宋_GB2312" w:hint="eastAsia"/>
          <w:sz w:val="28"/>
          <w:szCs w:val="28"/>
        </w:rPr>
        <w:t>鸭、</w:t>
      </w:r>
      <w:proofErr w:type="gramStart"/>
      <w:r w:rsidRPr="009B598B">
        <w:rPr>
          <w:rFonts w:eastAsia="仿宋_GB2312" w:hint="eastAsia"/>
          <w:sz w:val="28"/>
          <w:szCs w:val="28"/>
        </w:rPr>
        <w:t>鹅</w:t>
      </w:r>
      <w:r w:rsidRPr="009B598B">
        <w:rPr>
          <w:rFonts w:eastAsia="仿宋_GB2312"/>
          <w:sz w:val="28"/>
          <w:szCs w:val="28"/>
        </w:rPr>
        <w:t>不同</w:t>
      </w:r>
      <w:proofErr w:type="gramEnd"/>
      <w:r w:rsidRPr="009B598B">
        <w:rPr>
          <w:rFonts w:eastAsia="仿宋_GB2312"/>
          <w:sz w:val="28"/>
          <w:szCs w:val="28"/>
        </w:rPr>
        <w:t>季节营养调控</w:t>
      </w:r>
    </w:p>
    <w:p w:rsidR="00C43EAA" w:rsidRPr="009B598B" w:rsidRDefault="00C43EAA" w:rsidP="00C43EAA">
      <w:pPr>
        <w:numPr>
          <w:ilvl w:val="0"/>
          <w:numId w:val="1"/>
        </w:numPr>
        <w:spacing w:line="540" w:lineRule="exact"/>
        <w:rPr>
          <w:rFonts w:eastAsia="仿宋_GB2312"/>
          <w:sz w:val="28"/>
          <w:szCs w:val="28"/>
        </w:rPr>
      </w:pPr>
      <w:r w:rsidRPr="009B598B">
        <w:rPr>
          <w:rFonts w:eastAsia="仿宋_GB2312" w:hint="eastAsia"/>
          <w:sz w:val="28"/>
          <w:szCs w:val="28"/>
        </w:rPr>
        <w:t>建立高效水禽产业生物安全措施的经验分享</w:t>
      </w:r>
    </w:p>
    <w:p w:rsidR="00C43EAA" w:rsidRPr="009B598B" w:rsidRDefault="00C43EAA" w:rsidP="00C43EAA">
      <w:pPr>
        <w:numPr>
          <w:ilvl w:val="0"/>
          <w:numId w:val="1"/>
        </w:numPr>
        <w:spacing w:line="540" w:lineRule="exact"/>
        <w:rPr>
          <w:rFonts w:eastAsia="仿宋_GB2312"/>
          <w:sz w:val="28"/>
          <w:szCs w:val="28"/>
        </w:rPr>
      </w:pPr>
      <w:r w:rsidRPr="009B598B">
        <w:rPr>
          <w:rFonts w:eastAsia="仿宋_GB2312" w:hint="eastAsia"/>
          <w:sz w:val="28"/>
          <w:szCs w:val="28"/>
        </w:rPr>
        <w:t>水禽生产的现代化技术研究与应用</w:t>
      </w:r>
    </w:p>
    <w:p w:rsidR="00C43EAA" w:rsidRPr="009B598B" w:rsidRDefault="00C43EAA" w:rsidP="00C43EAA">
      <w:pPr>
        <w:spacing w:line="500" w:lineRule="exact"/>
        <w:ind w:firstLineChars="200" w:firstLine="562"/>
        <w:rPr>
          <w:rFonts w:eastAsia="仿宋_GB2312"/>
          <w:b/>
          <w:sz w:val="28"/>
          <w:szCs w:val="28"/>
        </w:rPr>
      </w:pPr>
      <w:r w:rsidRPr="009B598B">
        <w:rPr>
          <w:rFonts w:eastAsia="仿宋_GB2312" w:hint="eastAsia"/>
          <w:b/>
          <w:sz w:val="28"/>
          <w:szCs w:val="28"/>
        </w:rPr>
        <w:t>3.</w:t>
      </w:r>
      <w:r w:rsidRPr="009B598B">
        <w:rPr>
          <w:rFonts w:eastAsia="仿宋_GB2312" w:hint="eastAsia"/>
          <w:b/>
          <w:sz w:val="28"/>
          <w:szCs w:val="28"/>
        </w:rPr>
        <w:t>环境保护与产业升级</w:t>
      </w:r>
    </w:p>
    <w:p w:rsidR="00C43EAA" w:rsidRPr="009B598B" w:rsidRDefault="00C43EAA" w:rsidP="00C43EAA">
      <w:pPr>
        <w:numPr>
          <w:ilvl w:val="0"/>
          <w:numId w:val="1"/>
        </w:numPr>
        <w:spacing w:line="540" w:lineRule="exact"/>
        <w:rPr>
          <w:rFonts w:eastAsia="仿宋_GB2312"/>
          <w:sz w:val="28"/>
          <w:szCs w:val="28"/>
        </w:rPr>
      </w:pPr>
      <w:r w:rsidRPr="00E72B0A">
        <w:rPr>
          <w:rFonts w:eastAsia="仿宋_GB2312" w:hint="eastAsia"/>
          <w:sz w:val="28"/>
          <w:szCs w:val="28"/>
        </w:rPr>
        <w:t>环保科技助力水禽业高速发展</w:t>
      </w:r>
    </w:p>
    <w:p w:rsidR="00C43EAA" w:rsidRPr="009B598B" w:rsidRDefault="00C43EAA" w:rsidP="00C43EAA">
      <w:pPr>
        <w:numPr>
          <w:ilvl w:val="0"/>
          <w:numId w:val="1"/>
        </w:numPr>
        <w:spacing w:line="540" w:lineRule="exact"/>
        <w:rPr>
          <w:rFonts w:eastAsia="仿宋_GB2312"/>
          <w:sz w:val="28"/>
          <w:szCs w:val="28"/>
        </w:rPr>
      </w:pPr>
      <w:r w:rsidRPr="009B598B">
        <w:rPr>
          <w:rFonts w:eastAsia="仿宋_GB2312" w:hint="eastAsia"/>
          <w:bCs/>
          <w:sz w:val="28"/>
          <w:szCs w:val="28"/>
        </w:rPr>
        <w:t>畜禽养殖废弃物资源化利用政策与行动</w:t>
      </w:r>
    </w:p>
    <w:p w:rsidR="00C43EAA" w:rsidRPr="009B598B" w:rsidRDefault="00C43EAA" w:rsidP="00C43EAA">
      <w:pPr>
        <w:numPr>
          <w:ilvl w:val="0"/>
          <w:numId w:val="1"/>
        </w:numPr>
        <w:spacing w:line="540" w:lineRule="exact"/>
        <w:rPr>
          <w:rFonts w:eastAsia="仿宋_GB2312"/>
          <w:sz w:val="28"/>
          <w:szCs w:val="28"/>
        </w:rPr>
      </w:pPr>
      <w:r w:rsidRPr="009B598B">
        <w:rPr>
          <w:rFonts w:eastAsia="仿宋_GB2312" w:hint="eastAsia"/>
          <w:sz w:val="28"/>
          <w:szCs w:val="28"/>
        </w:rPr>
        <w:t>我国水禽</w:t>
      </w:r>
      <w:r w:rsidRPr="009B598B">
        <w:rPr>
          <w:rFonts w:eastAsia="仿宋_GB2312"/>
          <w:sz w:val="28"/>
          <w:szCs w:val="28"/>
        </w:rPr>
        <w:t>产品</w:t>
      </w:r>
      <w:r w:rsidRPr="009B598B">
        <w:rPr>
          <w:rFonts w:eastAsia="仿宋_GB2312" w:hint="eastAsia"/>
          <w:sz w:val="28"/>
          <w:szCs w:val="28"/>
        </w:rPr>
        <w:t>深加工领域的最新发展动向</w:t>
      </w:r>
    </w:p>
    <w:p w:rsidR="00C43EAA" w:rsidRPr="009B598B" w:rsidRDefault="00C43EAA" w:rsidP="00C43EAA">
      <w:pPr>
        <w:numPr>
          <w:ilvl w:val="0"/>
          <w:numId w:val="1"/>
        </w:numPr>
        <w:spacing w:line="540" w:lineRule="exact"/>
        <w:rPr>
          <w:rFonts w:eastAsia="仿宋_GB2312"/>
          <w:sz w:val="28"/>
          <w:szCs w:val="28"/>
        </w:rPr>
      </w:pPr>
      <w:r w:rsidRPr="009B598B">
        <w:rPr>
          <w:rFonts w:eastAsia="仿宋_GB2312" w:hint="eastAsia"/>
          <w:sz w:val="28"/>
          <w:szCs w:val="28"/>
        </w:rPr>
        <w:t>新形势下水禽企业创新发展模式的思考</w:t>
      </w:r>
    </w:p>
    <w:p w:rsidR="00C43EAA" w:rsidRPr="009B598B" w:rsidRDefault="00C43EAA" w:rsidP="00C43EAA">
      <w:pPr>
        <w:numPr>
          <w:ilvl w:val="0"/>
          <w:numId w:val="1"/>
        </w:numPr>
        <w:spacing w:line="540" w:lineRule="exact"/>
        <w:rPr>
          <w:rFonts w:eastAsia="仿宋_GB2312"/>
          <w:sz w:val="28"/>
          <w:szCs w:val="28"/>
        </w:rPr>
      </w:pPr>
      <w:r w:rsidRPr="009B598B">
        <w:rPr>
          <w:rFonts w:eastAsia="仿宋_GB2312" w:hint="eastAsia"/>
          <w:sz w:val="28"/>
          <w:szCs w:val="28"/>
        </w:rPr>
        <w:t>水禽企业差异化经营与地方特色品种的开发与利用</w:t>
      </w:r>
    </w:p>
    <w:p w:rsidR="00C43EAA" w:rsidRDefault="00C43EAA" w:rsidP="00C43EAA">
      <w:pPr>
        <w:numPr>
          <w:ilvl w:val="0"/>
          <w:numId w:val="1"/>
        </w:numPr>
        <w:spacing w:line="540" w:lineRule="exact"/>
        <w:rPr>
          <w:rFonts w:eastAsia="仿宋_GB2312"/>
          <w:sz w:val="28"/>
          <w:szCs w:val="28"/>
        </w:rPr>
      </w:pPr>
      <w:r w:rsidRPr="009B598B">
        <w:rPr>
          <w:rFonts w:eastAsia="仿宋_GB2312" w:hint="eastAsia"/>
          <w:sz w:val="28"/>
          <w:szCs w:val="28"/>
        </w:rPr>
        <w:t>水禽产业的消费者品牌塑造及消费宣传</w:t>
      </w:r>
    </w:p>
    <w:p w:rsidR="00C43EAA" w:rsidRPr="00C32D47" w:rsidRDefault="00C43EAA" w:rsidP="00C43EAA">
      <w:pPr>
        <w:adjustRightInd w:val="0"/>
        <w:snapToGrid w:val="0"/>
        <w:spacing w:line="570" w:lineRule="exact"/>
        <w:ind w:firstLineChars="203" w:firstLine="571"/>
        <w:rPr>
          <w:rFonts w:ascii="黑体" w:eastAsia="黑体"/>
          <w:b/>
          <w:bCs/>
          <w:sz w:val="28"/>
          <w:szCs w:val="28"/>
        </w:rPr>
      </w:pPr>
      <w:r w:rsidRPr="00C32D47">
        <w:rPr>
          <w:rFonts w:ascii="黑体" w:eastAsia="黑体" w:hint="eastAsia"/>
          <w:b/>
          <w:bCs/>
          <w:sz w:val="28"/>
          <w:szCs w:val="28"/>
        </w:rPr>
        <w:lastRenderedPageBreak/>
        <w:t>二、互动交流</w:t>
      </w:r>
    </w:p>
    <w:p w:rsidR="00C43EAA" w:rsidRDefault="00C43EAA" w:rsidP="00C43EAA">
      <w:pPr>
        <w:spacing w:beforeLines="50" w:before="156" w:line="540" w:lineRule="exact"/>
        <w:ind w:firstLineChars="200" w:firstLine="560"/>
        <w:rPr>
          <w:rFonts w:eastAsia="仿宋_GB2312"/>
          <w:bCs/>
          <w:sz w:val="28"/>
          <w:szCs w:val="28"/>
        </w:rPr>
      </w:pPr>
      <w:r w:rsidRPr="00166060">
        <w:rPr>
          <w:rFonts w:eastAsia="仿宋_GB2312"/>
          <w:bCs/>
          <w:sz w:val="28"/>
          <w:szCs w:val="28"/>
        </w:rPr>
        <w:t>为了给参会者提供与大会报告专家、企业家交流的良机，大会特别安排互动交流时间，</w:t>
      </w:r>
      <w:r>
        <w:rPr>
          <w:rFonts w:eastAsia="仿宋_GB2312" w:hint="eastAsia"/>
          <w:bCs/>
          <w:sz w:val="28"/>
          <w:szCs w:val="28"/>
        </w:rPr>
        <w:t>参</w:t>
      </w:r>
      <w:r w:rsidRPr="00166060">
        <w:rPr>
          <w:rFonts w:eastAsia="仿宋_GB2312"/>
          <w:bCs/>
          <w:sz w:val="28"/>
          <w:szCs w:val="28"/>
        </w:rPr>
        <w:t>会者可根据报告嘉宾的研究范围，结合自身在行业发展中遇到的问题以及困惑，向报告嘉宾提问。这些优秀的企业家、专家，将就管理模式、经营理念、企业文化、发展策略</w:t>
      </w:r>
      <w:r w:rsidRPr="00166060">
        <w:rPr>
          <w:rFonts w:eastAsia="仿宋_GB2312" w:hint="eastAsia"/>
          <w:bCs/>
          <w:sz w:val="28"/>
          <w:szCs w:val="28"/>
        </w:rPr>
        <w:t>、生产技术</w:t>
      </w:r>
      <w:r w:rsidRPr="00166060">
        <w:rPr>
          <w:rFonts w:eastAsia="仿宋_GB2312"/>
          <w:bCs/>
          <w:sz w:val="28"/>
          <w:szCs w:val="28"/>
        </w:rPr>
        <w:t>等</w:t>
      </w:r>
      <w:r w:rsidRPr="00166060">
        <w:rPr>
          <w:rFonts w:eastAsia="仿宋_GB2312" w:hint="eastAsia"/>
          <w:bCs/>
          <w:sz w:val="28"/>
          <w:szCs w:val="28"/>
        </w:rPr>
        <w:t>各</w:t>
      </w:r>
      <w:r w:rsidRPr="00166060">
        <w:rPr>
          <w:rFonts w:eastAsia="仿宋_GB2312"/>
          <w:bCs/>
          <w:sz w:val="28"/>
          <w:szCs w:val="28"/>
        </w:rPr>
        <w:t>方面，与参会者进行交流，以便为</w:t>
      </w:r>
      <w:r>
        <w:rPr>
          <w:rFonts w:eastAsia="仿宋_GB2312" w:hint="eastAsia"/>
          <w:bCs/>
          <w:sz w:val="28"/>
          <w:szCs w:val="28"/>
        </w:rPr>
        <w:t>水禽</w:t>
      </w:r>
      <w:r w:rsidRPr="00166060">
        <w:rPr>
          <w:rFonts w:eastAsia="仿宋_GB2312"/>
          <w:bCs/>
          <w:sz w:val="28"/>
          <w:szCs w:val="28"/>
        </w:rPr>
        <w:t>行业企业的发展提供借鉴</w:t>
      </w:r>
      <w:r>
        <w:rPr>
          <w:rFonts w:eastAsia="仿宋_GB2312" w:hint="eastAsia"/>
          <w:bCs/>
          <w:sz w:val="28"/>
          <w:szCs w:val="28"/>
        </w:rPr>
        <w:t>，</w:t>
      </w:r>
      <w:r w:rsidRPr="00166060">
        <w:rPr>
          <w:rFonts w:eastAsia="仿宋_GB2312" w:hint="eastAsia"/>
          <w:bCs/>
          <w:sz w:val="28"/>
          <w:szCs w:val="28"/>
        </w:rPr>
        <w:t>会议拟重点互动研讨的内容：</w:t>
      </w:r>
    </w:p>
    <w:p w:rsidR="00C43EAA" w:rsidRDefault="00C43EAA" w:rsidP="00C43EAA">
      <w:pPr>
        <w:spacing w:beforeLines="50" w:before="156" w:line="540" w:lineRule="exact"/>
        <w:ind w:firstLineChars="200" w:firstLine="562"/>
        <w:rPr>
          <w:rFonts w:ascii="仿宋_GB2312" w:eastAsia="仿宋_GB2312"/>
          <w:b/>
          <w:sz w:val="28"/>
          <w:szCs w:val="28"/>
        </w:rPr>
      </w:pPr>
      <w:r>
        <w:rPr>
          <w:rFonts w:ascii="仿宋_GB2312" w:eastAsia="仿宋_GB2312" w:hint="eastAsia"/>
          <w:b/>
          <w:sz w:val="28"/>
          <w:szCs w:val="28"/>
        </w:rPr>
        <w:t>1.</w:t>
      </w:r>
      <w:r w:rsidRPr="007A3812">
        <w:rPr>
          <w:rFonts w:ascii="仿宋_GB2312" w:eastAsia="仿宋_GB2312" w:hint="eastAsia"/>
          <w:b/>
          <w:sz w:val="28"/>
          <w:szCs w:val="28"/>
        </w:rPr>
        <w:t>我国</w:t>
      </w:r>
      <w:r>
        <w:rPr>
          <w:rFonts w:ascii="仿宋_GB2312" w:eastAsia="仿宋_GB2312" w:hint="eastAsia"/>
          <w:b/>
          <w:sz w:val="28"/>
          <w:szCs w:val="28"/>
        </w:rPr>
        <w:t>水禽</w:t>
      </w:r>
      <w:r w:rsidRPr="007A3812">
        <w:rPr>
          <w:rFonts w:ascii="仿宋_GB2312" w:eastAsia="仿宋_GB2312" w:hint="eastAsia"/>
          <w:b/>
          <w:sz w:val="28"/>
          <w:szCs w:val="28"/>
        </w:rPr>
        <w:t>行业合理产能水平研讨及未来行情走势</w:t>
      </w:r>
      <w:r>
        <w:rPr>
          <w:rFonts w:ascii="仿宋_GB2312" w:eastAsia="仿宋_GB2312" w:hint="eastAsia"/>
          <w:b/>
          <w:sz w:val="28"/>
          <w:szCs w:val="28"/>
        </w:rPr>
        <w:t>分析</w:t>
      </w:r>
    </w:p>
    <w:p w:rsidR="00C43EAA" w:rsidRDefault="00C43EAA" w:rsidP="00C43EAA">
      <w:pPr>
        <w:spacing w:line="540" w:lineRule="exact"/>
        <w:ind w:firstLineChars="200" w:firstLine="560"/>
        <w:rPr>
          <w:rFonts w:eastAsia="仿宋_GB2312"/>
          <w:bCs/>
          <w:sz w:val="28"/>
          <w:szCs w:val="28"/>
        </w:rPr>
      </w:pPr>
      <w:r>
        <w:rPr>
          <w:rFonts w:eastAsia="仿宋_GB2312" w:hint="eastAsia"/>
          <w:bCs/>
          <w:sz w:val="28"/>
          <w:szCs w:val="28"/>
        </w:rPr>
        <w:t>水禽产业效益与行业产能水平密切相关。上届发展大会以来，水禽产能处于合理水平，我国水禽行业两年来效益较好。当前及未来水禽行业产能规模及行情走势是大家关心的议题。大会</w:t>
      </w:r>
      <w:r w:rsidRPr="00166060">
        <w:rPr>
          <w:rFonts w:eastAsia="仿宋_GB2312" w:hint="eastAsia"/>
          <w:bCs/>
          <w:sz w:val="28"/>
          <w:szCs w:val="28"/>
        </w:rPr>
        <w:t>以论坛互动的方式</w:t>
      </w:r>
      <w:r>
        <w:rPr>
          <w:rFonts w:eastAsia="仿宋_GB2312" w:hint="eastAsia"/>
          <w:bCs/>
          <w:sz w:val="28"/>
          <w:szCs w:val="28"/>
        </w:rPr>
        <w:t>对此议题进行重点</w:t>
      </w:r>
      <w:r w:rsidRPr="00166060">
        <w:rPr>
          <w:rFonts w:eastAsia="仿宋_GB2312" w:hint="eastAsia"/>
          <w:bCs/>
          <w:sz w:val="28"/>
          <w:szCs w:val="28"/>
        </w:rPr>
        <w:t>研讨</w:t>
      </w:r>
      <w:r>
        <w:rPr>
          <w:rFonts w:eastAsia="仿宋_GB2312" w:hint="eastAsia"/>
          <w:bCs/>
          <w:sz w:val="28"/>
          <w:szCs w:val="28"/>
        </w:rPr>
        <w:t>。</w:t>
      </w:r>
    </w:p>
    <w:p w:rsidR="00C43EAA" w:rsidRDefault="00C43EAA" w:rsidP="00C43EAA">
      <w:pPr>
        <w:spacing w:beforeLines="50" w:before="156" w:line="540" w:lineRule="exact"/>
        <w:ind w:firstLineChars="200" w:firstLine="562"/>
        <w:rPr>
          <w:rFonts w:ascii="仿宋_GB2312" w:eastAsia="仿宋_GB2312"/>
          <w:b/>
          <w:sz w:val="28"/>
          <w:szCs w:val="28"/>
        </w:rPr>
      </w:pPr>
      <w:r>
        <w:rPr>
          <w:rFonts w:ascii="仿宋_GB2312" w:eastAsia="仿宋_GB2312" w:hint="eastAsia"/>
          <w:b/>
          <w:sz w:val="28"/>
          <w:szCs w:val="28"/>
        </w:rPr>
        <w:t>2.企业如何应对“生态环保倒逼水禽产业转型升级”</w:t>
      </w:r>
    </w:p>
    <w:p w:rsidR="00C43EAA" w:rsidRDefault="00C43EAA" w:rsidP="00C43EAA">
      <w:pPr>
        <w:adjustRightInd w:val="0"/>
        <w:snapToGrid w:val="0"/>
        <w:spacing w:line="570" w:lineRule="exact"/>
        <w:ind w:firstLineChars="200" w:firstLine="560"/>
        <w:rPr>
          <w:rFonts w:eastAsia="仿宋_GB2312"/>
          <w:bCs/>
          <w:sz w:val="28"/>
          <w:szCs w:val="28"/>
        </w:rPr>
      </w:pPr>
      <w:r w:rsidRPr="00380097">
        <w:rPr>
          <w:rFonts w:eastAsia="仿宋_GB2312" w:hint="eastAsia"/>
          <w:bCs/>
          <w:sz w:val="28"/>
          <w:szCs w:val="28"/>
        </w:rPr>
        <w:t>随着我国畜牧业废弃物资源化利用等政策的深入实施</w:t>
      </w:r>
      <w:r>
        <w:rPr>
          <w:rFonts w:eastAsia="仿宋_GB2312" w:hint="eastAsia"/>
          <w:bCs/>
          <w:sz w:val="28"/>
          <w:szCs w:val="28"/>
        </w:rPr>
        <w:t>，水禽产业转型升级迫在眉睫，</w:t>
      </w:r>
      <w:r w:rsidRPr="00380097">
        <w:rPr>
          <w:rFonts w:eastAsia="仿宋_GB2312" w:hint="eastAsia"/>
          <w:bCs/>
          <w:sz w:val="28"/>
          <w:szCs w:val="28"/>
        </w:rPr>
        <w:t>与蛋鸡、肉鸡产业相比，水禽业依然是我国家禽行业中相对落后的产业，尤其是粪污资源化处理，土木硬件设施等方面存在差距，还有很大的提升空间</w:t>
      </w:r>
      <w:r>
        <w:rPr>
          <w:rFonts w:eastAsia="仿宋_GB2312" w:hint="eastAsia"/>
          <w:bCs/>
          <w:sz w:val="28"/>
          <w:szCs w:val="28"/>
        </w:rPr>
        <w:t>，所以本次大会将重点研讨环保议题，探讨企业绿色发展的可行性措施</w:t>
      </w:r>
      <w:r w:rsidRPr="00380097">
        <w:rPr>
          <w:rFonts w:eastAsia="仿宋_GB2312" w:hint="eastAsia"/>
          <w:bCs/>
          <w:sz w:val="28"/>
          <w:szCs w:val="28"/>
        </w:rPr>
        <w:t>。</w:t>
      </w:r>
    </w:p>
    <w:p w:rsidR="00C43EAA" w:rsidRDefault="00C43EAA" w:rsidP="00C43EAA">
      <w:pPr>
        <w:adjustRightInd w:val="0"/>
        <w:snapToGrid w:val="0"/>
        <w:spacing w:line="570" w:lineRule="exact"/>
        <w:ind w:firstLineChars="203" w:firstLine="571"/>
        <w:rPr>
          <w:rFonts w:ascii="黑体" w:eastAsia="黑体"/>
          <w:b/>
          <w:bCs/>
          <w:sz w:val="28"/>
          <w:szCs w:val="28"/>
        </w:rPr>
      </w:pPr>
      <w:r w:rsidRPr="00C32D47">
        <w:rPr>
          <w:rFonts w:ascii="黑体" w:eastAsia="黑体" w:hint="eastAsia"/>
          <w:b/>
          <w:bCs/>
          <w:sz w:val="28"/>
          <w:szCs w:val="28"/>
        </w:rPr>
        <w:t>三、</w:t>
      </w:r>
      <w:r>
        <w:rPr>
          <w:rFonts w:eastAsia="黑体" w:hint="eastAsia"/>
          <w:b/>
          <w:sz w:val="28"/>
          <w:szCs w:val="28"/>
        </w:rPr>
        <w:t>企业</w:t>
      </w:r>
      <w:r w:rsidRPr="002A1CB8">
        <w:rPr>
          <w:rFonts w:eastAsia="黑体" w:hint="eastAsia"/>
          <w:b/>
          <w:sz w:val="28"/>
          <w:szCs w:val="28"/>
        </w:rPr>
        <w:t>品牌</w:t>
      </w:r>
      <w:r>
        <w:rPr>
          <w:rFonts w:eastAsia="黑体" w:hint="eastAsia"/>
          <w:b/>
          <w:sz w:val="28"/>
          <w:szCs w:val="28"/>
        </w:rPr>
        <w:t>与</w:t>
      </w:r>
      <w:r w:rsidRPr="002A1CB8">
        <w:rPr>
          <w:rFonts w:eastAsia="黑体" w:hint="eastAsia"/>
          <w:b/>
          <w:sz w:val="28"/>
          <w:szCs w:val="28"/>
        </w:rPr>
        <w:t>产品</w:t>
      </w:r>
      <w:r>
        <w:rPr>
          <w:rFonts w:eastAsia="黑体" w:hint="eastAsia"/>
          <w:b/>
          <w:sz w:val="28"/>
          <w:szCs w:val="28"/>
        </w:rPr>
        <w:t>展示</w:t>
      </w:r>
    </w:p>
    <w:p w:rsidR="00C43EAA" w:rsidRPr="00166060" w:rsidRDefault="00C43EAA" w:rsidP="00C43EAA">
      <w:pPr>
        <w:adjustRightInd w:val="0"/>
        <w:snapToGrid w:val="0"/>
        <w:spacing w:beforeLines="50" w:before="156" w:line="570" w:lineRule="exact"/>
        <w:ind w:firstLineChars="203" w:firstLine="568"/>
        <w:rPr>
          <w:rFonts w:eastAsia="仿宋_GB2312"/>
          <w:bCs/>
          <w:sz w:val="28"/>
          <w:szCs w:val="28"/>
        </w:rPr>
      </w:pPr>
      <w:r w:rsidRPr="00166060">
        <w:rPr>
          <w:rFonts w:eastAsia="仿宋_GB2312" w:hint="eastAsia"/>
          <w:bCs/>
          <w:sz w:val="28"/>
          <w:szCs w:val="28"/>
        </w:rPr>
        <w:t>大会特设新品发布环节，将面向全体参会人员、</w:t>
      </w:r>
      <w:r>
        <w:rPr>
          <w:rFonts w:eastAsia="仿宋_GB2312" w:hint="eastAsia"/>
          <w:bCs/>
          <w:sz w:val="28"/>
          <w:szCs w:val="28"/>
        </w:rPr>
        <w:t>水禽</w:t>
      </w:r>
      <w:r w:rsidRPr="00166060">
        <w:rPr>
          <w:rFonts w:eastAsia="仿宋_GB2312" w:hint="eastAsia"/>
          <w:bCs/>
          <w:sz w:val="28"/>
          <w:szCs w:val="28"/>
        </w:rPr>
        <w:t>及相关行业从业者，发布近年来</w:t>
      </w:r>
      <w:r>
        <w:rPr>
          <w:rFonts w:eastAsia="仿宋_GB2312" w:hint="eastAsia"/>
          <w:bCs/>
          <w:sz w:val="28"/>
          <w:szCs w:val="28"/>
        </w:rPr>
        <w:t>水禽</w:t>
      </w:r>
      <w:r w:rsidRPr="00166060">
        <w:rPr>
          <w:rFonts w:eastAsia="仿宋_GB2312" w:hint="eastAsia"/>
          <w:bCs/>
          <w:sz w:val="28"/>
          <w:szCs w:val="28"/>
        </w:rPr>
        <w:t>企业研发的新产品，产品类型侧重屠宰和加工类产品、熟食产品</w:t>
      </w:r>
      <w:r>
        <w:rPr>
          <w:rFonts w:eastAsia="仿宋_GB2312" w:hint="eastAsia"/>
          <w:bCs/>
          <w:sz w:val="28"/>
          <w:szCs w:val="28"/>
        </w:rPr>
        <w:t>；会议还特别安排企业宣传与展示平台，展出位置毗邻会场</w:t>
      </w:r>
      <w:r w:rsidRPr="00AB5EE6">
        <w:rPr>
          <w:rFonts w:eastAsia="仿宋_GB2312" w:hint="eastAsia"/>
          <w:bCs/>
          <w:sz w:val="28"/>
          <w:szCs w:val="28"/>
        </w:rPr>
        <w:t>，</w:t>
      </w:r>
      <w:r>
        <w:rPr>
          <w:rFonts w:eastAsia="仿宋_GB2312" w:hint="eastAsia"/>
          <w:bCs/>
          <w:sz w:val="28"/>
          <w:szCs w:val="28"/>
        </w:rPr>
        <w:t>在会议期间</w:t>
      </w:r>
      <w:r w:rsidRPr="00AB5EE6">
        <w:rPr>
          <w:rFonts w:eastAsia="仿宋_GB2312" w:hint="eastAsia"/>
          <w:bCs/>
          <w:sz w:val="28"/>
          <w:szCs w:val="28"/>
        </w:rPr>
        <w:t>全程进行</w:t>
      </w:r>
      <w:r>
        <w:rPr>
          <w:rFonts w:eastAsia="仿宋_GB2312" w:hint="eastAsia"/>
          <w:bCs/>
          <w:sz w:val="28"/>
          <w:szCs w:val="28"/>
        </w:rPr>
        <w:t>水禽及相关企业的品牌、形象及产品展示，促进企业间相互学习与共同进步，组委会统一搭建展台及喷</w:t>
      </w:r>
      <w:r>
        <w:rPr>
          <w:rFonts w:eastAsia="仿宋_GB2312" w:hint="eastAsia"/>
          <w:bCs/>
          <w:sz w:val="28"/>
          <w:szCs w:val="28"/>
        </w:rPr>
        <w:lastRenderedPageBreak/>
        <w:t>绘背景。以上项目数量有限，请有意向的企业从速</w:t>
      </w:r>
      <w:r w:rsidRPr="00AB5EE6">
        <w:rPr>
          <w:rFonts w:eastAsia="仿宋_GB2312" w:hint="eastAsia"/>
          <w:bCs/>
          <w:sz w:val="28"/>
          <w:szCs w:val="28"/>
        </w:rPr>
        <w:t>报名。</w:t>
      </w:r>
    </w:p>
    <w:p w:rsidR="00C43EAA" w:rsidRPr="00C32D47" w:rsidRDefault="00C43EAA" w:rsidP="00C43EAA">
      <w:pPr>
        <w:adjustRightInd w:val="0"/>
        <w:snapToGrid w:val="0"/>
        <w:spacing w:line="570" w:lineRule="exact"/>
        <w:ind w:firstLineChars="203" w:firstLine="571"/>
        <w:rPr>
          <w:rFonts w:ascii="仿宋_GB2312" w:eastAsia="仿宋_GB2312"/>
          <w:bCs/>
          <w:sz w:val="28"/>
          <w:szCs w:val="28"/>
        </w:rPr>
      </w:pPr>
      <w:r w:rsidRPr="00C32D47">
        <w:rPr>
          <w:rFonts w:ascii="黑体" w:eastAsia="黑体" w:hint="eastAsia"/>
          <w:b/>
          <w:bCs/>
          <w:sz w:val="28"/>
          <w:szCs w:val="28"/>
        </w:rPr>
        <w:t>四、参观</w:t>
      </w:r>
      <w:r>
        <w:rPr>
          <w:rFonts w:ascii="黑体" w:eastAsia="黑体" w:hint="eastAsia"/>
          <w:b/>
          <w:bCs/>
          <w:sz w:val="28"/>
          <w:szCs w:val="28"/>
        </w:rPr>
        <w:t>考察</w:t>
      </w:r>
    </w:p>
    <w:p w:rsidR="00C43EAA" w:rsidRPr="009D0480" w:rsidRDefault="00C43EAA" w:rsidP="00C43EAA">
      <w:pPr>
        <w:adjustRightInd w:val="0"/>
        <w:snapToGrid w:val="0"/>
        <w:spacing w:line="570" w:lineRule="exact"/>
        <w:ind w:firstLineChars="200" w:firstLine="560"/>
        <w:rPr>
          <w:rFonts w:eastAsia="仿宋_GB2312"/>
          <w:bCs/>
          <w:sz w:val="28"/>
          <w:szCs w:val="28"/>
        </w:rPr>
      </w:pPr>
      <w:r w:rsidRPr="00C32D47">
        <w:rPr>
          <w:rFonts w:ascii="仿宋_GB2312" w:eastAsia="仿宋_GB2312" w:hint="eastAsia"/>
          <w:bCs/>
          <w:sz w:val="28"/>
          <w:szCs w:val="28"/>
        </w:rPr>
        <w:t>本次会议</w:t>
      </w:r>
      <w:r>
        <w:rPr>
          <w:rFonts w:ascii="仿宋_GB2312" w:eastAsia="仿宋_GB2312" w:hint="eastAsia"/>
          <w:bCs/>
          <w:sz w:val="28"/>
          <w:szCs w:val="28"/>
        </w:rPr>
        <w:t>将统一组织会议代表参观</w:t>
      </w:r>
      <w:r w:rsidRPr="000D11AD">
        <w:rPr>
          <w:rFonts w:eastAsia="仿宋_GB2312" w:hint="eastAsia"/>
          <w:bCs/>
          <w:sz w:val="28"/>
          <w:szCs w:val="28"/>
        </w:rPr>
        <w:t>温氏食品集团股份有限公司</w:t>
      </w:r>
      <w:r w:rsidRPr="009D0480">
        <w:rPr>
          <w:rFonts w:eastAsia="仿宋_GB2312" w:hint="eastAsia"/>
          <w:bCs/>
          <w:sz w:val="28"/>
          <w:szCs w:val="28"/>
        </w:rPr>
        <w:t>总部及温氏水禽公司种鸭生产基地。</w:t>
      </w:r>
    </w:p>
    <w:p w:rsidR="00C43EAA" w:rsidRPr="00BB4CF7" w:rsidRDefault="00C43EAA" w:rsidP="00C43EAA">
      <w:pPr>
        <w:spacing w:beforeLines="100" w:before="312" w:line="540" w:lineRule="exact"/>
        <w:rPr>
          <w:rFonts w:ascii="黑体" w:eastAsia="黑体"/>
          <w:b/>
          <w:bCs/>
          <w:sz w:val="30"/>
          <w:szCs w:val="28"/>
        </w:rPr>
      </w:pPr>
      <w:r w:rsidRPr="00BB4CF7">
        <w:rPr>
          <w:rFonts w:ascii="黑体" w:eastAsia="黑体" w:hint="eastAsia"/>
          <w:b/>
          <w:bCs/>
          <w:sz w:val="30"/>
          <w:szCs w:val="28"/>
        </w:rPr>
        <w:t>会议须知</w:t>
      </w:r>
    </w:p>
    <w:p w:rsidR="00C43EAA" w:rsidRPr="00BB4CF7" w:rsidRDefault="00C43EAA" w:rsidP="00C43EAA">
      <w:pPr>
        <w:adjustRightInd w:val="0"/>
        <w:snapToGrid w:val="0"/>
        <w:spacing w:line="570" w:lineRule="exact"/>
        <w:ind w:firstLineChars="203" w:firstLine="571"/>
        <w:rPr>
          <w:rFonts w:ascii="黑体" w:eastAsia="黑体"/>
          <w:b/>
          <w:bCs/>
          <w:sz w:val="28"/>
          <w:szCs w:val="28"/>
        </w:rPr>
      </w:pPr>
      <w:r w:rsidRPr="00BB4CF7">
        <w:rPr>
          <w:rFonts w:ascii="黑体" w:eastAsia="黑体" w:hint="eastAsia"/>
          <w:b/>
          <w:bCs/>
          <w:sz w:val="28"/>
          <w:szCs w:val="28"/>
        </w:rPr>
        <w:t>一、会议日程</w:t>
      </w:r>
    </w:p>
    <w:p w:rsidR="00C43EAA" w:rsidRPr="000B5CD4" w:rsidRDefault="00C43EAA" w:rsidP="00C43EAA">
      <w:pPr>
        <w:adjustRightInd w:val="0"/>
        <w:snapToGrid w:val="0"/>
        <w:spacing w:line="570" w:lineRule="exact"/>
        <w:ind w:firstLineChars="203" w:firstLine="568"/>
        <w:rPr>
          <w:rFonts w:ascii="仿宋_GB2312" w:eastAsia="仿宋_GB2312"/>
          <w:bCs/>
          <w:sz w:val="28"/>
          <w:szCs w:val="28"/>
        </w:rPr>
      </w:pPr>
      <w:r>
        <w:rPr>
          <w:rFonts w:ascii="仿宋_GB2312" w:eastAsia="仿宋_GB2312" w:hint="eastAsia"/>
          <w:bCs/>
          <w:sz w:val="28"/>
          <w:szCs w:val="28"/>
        </w:rPr>
        <w:t>10</w:t>
      </w:r>
      <w:r w:rsidRPr="000B5CD4">
        <w:rPr>
          <w:rFonts w:ascii="仿宋_GB2312" w:eastAsia="仿宋_GB2312" w:hint="eastAsia"/>
          <w:bCs/>
          <w:sz w:val="28"/>
          <w:szCs w:val="28"/>
        </w:rPr>
        <w:t>月</w:t>
      </w:r>
      <w:r>
        <w:rPr>
          <w:rFonts w:ascii="仿宋_GB2312" w:eastAsia="仿宋_GB2312" w:hint="eastAsia"/>
          <w:bCs/>
          <w:sz w:val="28"/>
          <w:szCs w:val="28"/>
        </w:rPr>
        <w:t>16</w:t>
      </w:r>
      <w:r w:rsidRPr="000B5CD4">
        <w:rPr>
          <w:rFonts w:ascii="仿宋_GB2312" w:eastAsia="仿宋_GB2312" w:hint="eastAsia"/>
          <w:bCs/>
          <w:sz w:val="28"/>
          <w:szCs w:val="28"/>
        </w:rPr>
        <w:t>日</w:t>
      </w:r>
      <w:r>
        <w:rPr>
          <w:rFonts w:ascii="仿宋_GB2312" w:eastAsia="仿宋_GB2312" w:hint="eastAsia"/>
          <w:bCs/>
          <w:sz w:val="28"/>
          <w:szCs w:val="28"/>
        </w:rPr>
        <w:t xml:space="preserve">　下午  </w:t>
      </w:r>
      <w:r w:rsidRPr="000B5CD4">
        <w:rPr>
          <w:rFonts w:ascii="仿宋_GB2312" w:eastAsia="仿宋_GB2312" w:hint="eastAsia"/>
          <w:bCs/>
          <w:sz w:val="28"/>
          <w:szCs w:val="28"/>
        </w:rPr>
        <w:t>报到</w:t>
      </w:r>
      <w:r>
        <w:rPr>
          <w:rFonts w:ascii="仿宋_GB2312" w:eastAsia="仿宋_GB2312" w:hint="eastAsia"/>
          <w:bCs/>
          <w:sz w:val="28"/>
          <w:szCs w:val="28"/>
        </w:rPr>
        <w:t>、禽业分会四届三次理事会</w:t>
      </w:r>
    </w:p>
    <w:p w:rsidR="00C43EAA" w:rsidRPr="000B5CD4" w:rsidRDefault="00C43EAA" w:rsidP="00C43EAA">
      <w:pPr>
        <w:adjustRightInd w:val="0"/>
        <w:snapToGrid w:val="0"/>
        <w:spacing w:line="570" w:lineRule="exact"/>
        <w:ind w:firstLineChars="203" w:firstLine="568"/>
        <w:rPr>
          <w:rFonts w:ascii="仿宋_GB2312" w:eastAsia="仿宋_GB2312"/>
          <w:bCs/>
          <w:sz w:val="28"/>
          <w:szCs w:val="28"/>
        </w:rPr>
      </w:pPr>
      <w:r>
        <w:rPr>
          <w:rFonts w:ascii="仿宋_GB2312" w:eastAsia="仿宋_GB2312" w:hint="eastAsia"/>
          <w:bCs/>
          <w:sz w:val="28"/>
          <w:szCs w:val="28"/>
        </w:rPr>
        <w:t>10</w:t>
      </w:r>
      <w:r w:rsidRPr="000B5CD4">
        <w:rPr>
          <w:rFonts w:ascii="仿宋_GB2312" w:eastAsia="仿宋_GB2312" w:hint="eastAsia"/>
          <w:bCs/>
          <w:sz w:val="28"/>
          <w:szCs w:val="28"/>
        </w:rPr>
        <w:t>月</w:t>
      </w:r>
      <w:r>
        <w:rPr>
          <w:rFonts w:ascii="仿宋_GB2312" w:eastAsia="仿宋_GB2312" w:hint="eastAsia"/>
          <w:bCs/>
          <w:sz w:val="28"/>
          <w:szCs w:val="28"/>
        </w:rPr>
        <w:t>17</w:t>
      </w:r>
      <w:r w:rsidRPr="000B5CD4">
        <w:rPr>
          <w:rFonts w:ascii="仿宋_GB2312" w:eastAsia="仿宋_GB2312" w:hint="eastAsia"/>
          <w:bCs/>
          <w:sz w:val="28"/>
          <w:szCs w:val="28"/>
        </w:rPr>
        <w:t>日</w:t>
      </w:r>
      <w:r>
        <w:rPr>
          <w:rFonts w:ascii="仿宋_GB2312" w:eastAsia="仿宋_GB2312" w:hint="eastAsia"/>
          <w:bCs/>
          <w:sz w:val="28"/>
          <w:szCs w:val="28"/>
        </w:rPr>
        <w:t xml:space="preserve">　上午　</w:t>
      </w:r>
      <w:r w:rsidRPr="000B5CD4">
        <w:rPr>
          <w:rFonts w:ascii="仿宋_GB2312" w:eastAsia="仿宋_GB2312" w:hint="eastAsia"/>
          <w:bCs/>
          <w:sz w:val="28"/>
          <w:szCs w:val="28"/>
        </w:rPr>
        <w:t>开幕式、</w:t>
      </w:r>
      <w:r>
        <w:rPr>
          <w:rFonts w:ascii="仿宋_GB2312" w:eastAsia="仿宋_GB2312" w:hint="eastAsia"/>
          <w:bCs/>
          <w:sz w:val="28"/>
          <w:szCs w:val="28"/>
        </w:rPr>
        <w:t>专题报告、</w:t>
      </w:r>
      <w:r w:rsidRPr="000B5CD4">
        <w:rPr>
          <w:rFonts w:ascii="仿宋_GB2312" w:eastAsia="仿宋_GB2312" w:hint="eastAsia"/>
          <w:bCs/>
          <w:sz w:val="28"/>
          <w:szCs w:val="28"/>
        </w:rPr>
        <w:t>互动交流</w:t>
      </w:r>
      <w:r>
        <w:rPr>
          <w:rFonts w:ascii="仿宋_GB2312" w:eastAsia="仿宋_GB2312" w:hint="eastAsia"/>
          <w:bCs/>
          <w:sz w:val="28"/>
          <w:szCs w:val="28"/>
        </w:rPr>
        <w:t>、产品展示</w:t>
      </w:r>
    </w:p>
    <w:p w:rsidR="00C43EAA" w:rsidRPr="000402A7" w:rsidRDefault="00C43EAA" w:rsidP="00C43EAA">
      <w:pPr>
        <w:adjustRightInd w:val="0"/>
        <w:snapToGrid w:val="0"/>
        <w:spacing w:line="570" w:lineRule="exact"/>
        <w:ind w:firstLineChars="753" w:firstLine="2108"/>
        <w:rPr>
          <w:rFonts w:ascii="仿宋_GB2312" w:eastAsia="仿宋_GB2312"/>
          <w:bCs/>
          <w:sz w:val="28"/>
          <w:szCs w:val="28"/>
        </w:rPr>
      </w:pPr>
      <w:r>
        <w:rPr>
          <w:rFonts w:ascii="仿宋_GB2312" w:eastAsia="仿宋_GB2312" w:hint="eastAsia"/>
          <w:bCs/>
          <w:sz w:val="28"/>
          <w:szCs w:val="28"/>
        </w:rPr>
        <w:t>下午　专题报告、互动交流、产品展示</w:t>
      </w:r>
    </w:p>
    <w:p w:rsidR="00C43EAA" w:rsidRDefault="00C43EAA" w:rsidP="00C43EAA">
      <w:pPr>
        <w:adjustRightInd w:val="0"/>
        <w:snapToGrid w:val="0"/>
        <w:spacing w:line="570" w:lineRule="exact"/>
        <w:ind w:firstLineChars="800" w:firstLine="2240"/>
        <w:rPr>
          <w:rFonts w:ascii="仿宋_GB2312" w:eastAsia="仿宋_GB2312"/>
          <w:bCs/>
          <w:sz w:val="28"/>
          <w:szCs w:val="28"/>
        </w:rPr>
      </w:pPr>
      <w:r>
        <w:rPr>
          <w:rFonts w:ascii="仿宋_GB2312" w:eastAsia="仿宋_GB2312" w:hint="eastAsia"/>
          <w:bCs/>
          <w:sz w:val="28"/>
          <w:szCs w:val="28"/>
        </w:rPr>
        <w:t>晚上　招待晚宴</w:t>
      </w:r>
    </w:p>
    <w:p w:rsidR="00C43EAA" w:rsidRPr="000402A7" w:rsidRDefault="00C43EAA" w:rsidP="00C43EAA">
      <w:pPr>
        <w:adjustRightInd w:val="0"/>
        <w:snapToGrid w:val="0"/>
        <w:spacing w:line="570" w:lineRule="exact"/>
        <w:ind w:firstLineChars="203" w:firstLine="568"/>
        <w:rPr>
          <w:rFonts w:ascii="仿宋_GB2312" w:eastAsia="仿宋_GB2312"/>
          <w:bCs/>
          <w:sz w:val="28"/>
          <w:szCs w:val="28"/>
        </w:rPr>
      </w:pPr>
      <w:r>
        <w:rPr>
          <w:rFonts w:ascii="仿宋_GB2312" w:eastAsia="仿宋_GB2312" w:hint="eastAsia"/>
          <w:bCs/>
          <w:sz w:val="28"/>
          <w:szCs w:val="28"/>
        </w:rPr>
        <w:t>10月18日　上午　专题报告、互动交流、产品展示</w:t>
      </w:r>
    </w:p>
    <w:p w:rsidR="00C43EAA" w:rsidRPr="000402A7" w:rsidRDefault="00C43EAA" w:rsidP="00C43EAA">
      <w:pPr>
        <w:adjustRightInd w:val="0"/>
        <w:snapToGrid w:val="0"/>
        <w:spacing w:line="570" w:lineRule="exact"/>
        <w:ind w:firstLineChars="203" w:firstLine="568"/>
        <w:rPr>
          <w:rFonts w:ascii="仿宋_GB2312" w:eastAsia="仿宋_GB2312"/>
          <w:bCs/>
          <w:sz w:val="28"/>
          <w:szCs w:val="28"/>
        </w:rPr>
      </w:pPr>
      <w:r>
        <w:rPr>
          <w:rFonts w:ascii="仿宋_GB2312" w:eastAsia="仿宋_GB2312" w:hint="eastAsia"/>
          <w:bCs/>
          <w:sz w:val="28"/>
          <w:szCs w:val="28"/>
        </w:rPr>
        <w:t xml:space="preserve">           下午　参观企业</w:t>
      </w:r>
    </w:p>
    <w:p w:rsidR="00C43EAA" w:rsidRDefault="00C43EAA" w:rsidP="00C43EAA">
      <w:pPr>
        <w:adjustRightInd w:val="0"/>
        <w:snapToGrid w:val="0"/>
        <w:spacing w:line="570" w:lineRule="exact"/>
        <w:ind w:firstLineChars="203" w:firstLine="571"/>
        <w:rPr>
          <w:rFonts w:ascii="仿宋_GB2312" w:eastAsia="仿宋_GB2312"/>
          <w:bCs/>
          <w:sz w:val="28"/>
          <w:szCs w:val="28"/>
        </w:rPr>
      </w:pPr>
      <w:r w:rsidRPr="00BB4CF7">
        <w:rPr>
          <w:rFonts w:ascii="黑体" w:eastAsia="黑体" w:hint="eastAsia"/>
          <w:b/>
          <w:bCs/>
          <w:sz w:val="28"/>
          <w:szCs w:val="28"/>
        </w:rPr>
        <w:t>二、会议</w:t>
      </w:r>
      <w:r>
        <w:rPr>
          <w:rFonts w:ascii="黑体" w:eastAsia="黑体" w:hint="eastAsia"/>
          <w:b/>
          <w:bCs/>
          <w:sz w:val="28"/>
          <w:szCs w:val="28"/>
        </w:rPr>
        <w:t>交通</w:t>
      </w:r>
    </w:p>
    <w:p w:rsidR="00C43EAA" w:rsidRDefault="00C43EAA" w:rsidP="00C43EAA">
      <w:pPr>
        <w:adjustRightInd w:val="0"/>
        <w:snapToGrid w:val="0"/>
        <w:spacing w:line="570" w:lineRule="exact"/>
        <w:ind w:firstLineChars="203" w:firstLine="571"/>
        <w:rPr>
          <w:rFonts w:ascii="仿宋_GB2312" w:eastAsia="仿宋_GB2312"/>
          <w:b/>
          <w:bCs/>
          <w:color w:val="000000"/>
          <w:sz w:val="28"/>
          <w:szCs w:val="28"/>
        </w:rPr>
      </w:pPr>
      <w:r w:rsidRPr="00383929">
        <w:rPr>
          <w:rFonts w:ascii="仿宋_GB2312" w:eastAsia="仿宋_GB2312" w:hint="eastAsia"/>
          <w:b/>
          <w:bCs/>
          <w:color w:val="000000"/>
          <w:sz w:val="28"/>
          <w:szCs w:val="28"/>
        </w:rPr>
        <w:t>（一）</w:t>
      </w:r>
      <w:r w:rsidRPr="001E6125">
        <w:rPr>
          <w:rFonts w:ascii="仿宋_GB2312" w:eastAsia="仿宋_GB2312" w:hint="eastAsia"/>
          <w:b/>
          <w:bCs/>
          <w:color w:val="000000"/>
          <w:sz w:val="28"/>
          <w:szCs w:val="28"/>
        </w:rPr>
        <w:t>云浮新兴</w:t>
      </w:r>
      <w:proofErr w:type="gramStart"/>
      <w:r w:rsidRPr="001E6125">
        <w:rPr>
          <w:rFonts w:ascii="仿宋_GB2312" w:eastAsia="仿宋_GB2312" w:hint="eastAsia"/>
          <w:b/>
          <w:bCs/>
          <w:color w:val="000000"/>
          <w:sz w:val="28"/>
          <w:szCs w:val="28"/>
        </w:rPr>
        <w:t>筠</w:t>
      </w:r>
      <w:proofErr w:type="gramEnd"/>
      <w:r w:rsidRPr="001E6125">
        <w:rPr>
          <w:rFonts w:ascii="仿宋_GB2312" w:eastAsia="仿宋_GB2312" w:hint="eastAsia"/>
          <w:b/>
          <w:bCs/>
          <w:color w:val="000000"/>
          <w:sz w:val="28"/>
          <w:szCs w:val="28"/>
        </w:rPr>
        <w:t>城喜来登酒店</w:t>
      </w:r>
    </w:p>
    <w:p w:rsidR="00C43EAA" w:rsidRPr="00AE34D0" w:rsidRDefault="00C43EAA" w:rsidP="00C43EAA">
      <w:pPr>
        <w:adjustRightInd w:val="0"/>
        <w:snapToGrid w:val="0"/>
        <w:spacing w:line="570" w:lineRule="exact"/>
        <w:ind w:firstLineChars="203" w:firstLine="568"/>
        <w:rPr>
          <w:rFonts w:ascii="仿宋_GB2312" w:eastAsia="仿宋_GB2312"/>
          <w:bCs/>
          <w:color w:val="000000"/>
          <w:sz w:val="28"/>
          <w:szCs w:val="28"/>
        </w:rPr>
      </w:pPr>
      <w:r w:rsidRPr="00383929">
        <w:rPr>
          <w:rFonts w:ascii="仿宋_GB2312" w:eastAsia="仿宋_GB2312" w:hint="eastAsia"/>
          <w:bCs/>
          <w:color w:val="000000"/>
          <w:sz w:val="28"/>
          <w:szCs w:val="28"/>
        </w:rPr>
        <w:t>地址：</w:t>
      </w:r>
      <w:r w:rsidRPr="001E6125">
        <w:rPr>
          <w:rFonts w:ascii="仿宋_GB2312" w:eastAsia="仿宋_GB2312" w:hint="eastAsia"/>
          <w:bCs/>
          <w:color w:val="000000"/>
          <w:sz w:val="28"/>
          <w:szCs w:val="28"/>
        </w:rPr>
        <w:t>广东省新兴县新城镇沿江北路66号</w:t>
      </w:r>
    </w:p>
    <w:p w:rsidR="00C43EAA" w:rsidRPr="00370021" w:rsidRDefault="00C43EAA" w:rsidP="00C43EAA">
      <w:pPr>
        <w:adjustRightInd w:val="0"/>
        <w:snapToGrid w:val="0"/>
        <w:spacing w:line="570" w:lineRule="exact"/>
        <w:ind w:firstLineChars="203" w:firstLine="568"/>
        <w:rPr>
          <w:rFonts w:ascii="仿宋_GB2312" w:eastAsia="仿宋_GB2312"/>
          <w:bCs/>
          <w:color w:val="000000"/>
          <w:sz w:val="28"/>
          <w:szCs w:val="28"/>
        </w:rPr>
      </w:pPr>
      <w:r w:rsidRPr="00383929">
        <w:rPr>
          <w:rFonts w:ascii="仿宋_GB2312" w:eastAsia="仿宋_GB2312" w:hint="eastAsia"/>
          <w:bCs/>
          <w:color w:val="000000"/>
          <w:sz w:val="28"/>
          <w:szCs w:val="28"/>
        </w:rPr>
        <w:t>电话：</w:t>
      </w:r>
      <w:r w:rsidRPr="00370021">
        <w:rPr>
          <w:rFonts w:ascii="仿宋_GB2312" w:eastAsia="仿宋_GB2312"/>
          <w:bCs/>
          <w:color w:val="000000"/>
          <w:sz w:val="28"/>
          <w:szCs w:val="28"/>
        </w:rPr>
        <w:t>0766-2228888</w:t>
      </w:r>
      <w:r>
        <w:rPr>
          <w:rFonts w:ascii="仿宋_GB2312" w:eastAsia="仿宋_GB2312" w:hint="eastAsia"/>
          <w:bCs/>
          <w:color w:val="000000"/>
          <w:sz w:val="28"/>
          <w:szCs w:val="28"/>
        </w:rPr>
        <w:t xml:space="preserve">  </w:t>
      </w:r>
    </w:p>
    <w:p w:rsidR="00C43EAA" w:rsidRPr="00383929" w:rsidRDefault="00C43EAA" w:rsidP="00C43EAA">
      <w:pPr>
        <w:adjustRightInd w:val="0"/>
        <w:snapToGrid w:val="0"/>
        <w:spacing w:line="570" w:lineRule="exact"/>
        <w:ind w:firstLineChars="203" w:firstLine="571"/>
        <w:rPr>
          <w:rFonts w:ascii="仿宋_GB2312" w:eastAsia="仿宋_GB2312"/>
          <w:b/>
          <w:bCs/>
          <w:color w:val="000000"/>
          <w:sz w:val="28"/>
          <w:szCs w:val="28"/>
        </w:rPr>
      </w:pPr>
      <w:r w:rsidRPr="00383929">
        <w:rPr>
          <w:rFonts w:ascii="仿宋_GB2312" w:eastAsia="仿宋_GB2312" w:hint="eastAsia"/>
          <w:b/>
          <w:bCs/>
          <w:color w:val="000000"/>
          <w:sz w:val="28"/>
          <w:szCs w:val="28"/>
        </w:rPr>
        <w:t>（二）交通路线：</w:t>
      </w:r>
    </w:p>
    <w:p w:rsidR="00C43EAA" w:rsidRPr="008613F3" w:rsidRDefault="00C43EAA" w:rsidP="00C43EAA">
      <w:pPr>
        <w:adjustRightInd w:val="0"/>
        <w:snapToGrid w:val="0"/>
        <w:spacing w:beforeLines="50" w:before="156" w:line="570" w:lineRule="exact"/>
        <w:ind w:firstLineChars="203" w:firstLine="571"/>
        <w:rPr>
          <w:rFonts w:ascii="仿宋_GB2312" w:eastAsia="仿宋_GB2312"/>
          <w:b/>
          <w:bCs/>
          <w:color w:val="000000"/>
          <w:sz w:val="28"/>
          <w:szCs w:val="28"/>
        </w:rPr>
      </w:pPr>
      <w:r>
        <w:rPr>
          <w:rFonts w:ascii="仿宋_GB2312" w:eastAsia="仿宋_GB2312" w:hint="eastAsia"/>
          <w:b/>
          <w:bCs/>
          <w:color w:val="000000"/>
          <w:sz w:val="28"/>
          <w:szCs w:val="28"/>
        </w:rPr>
        <w:t>1</w:t>
      </w:r>
      <w:r>
        <w:rPr>
          <w:rFonts w:eastAsia="仿宋_GB2312" w:hint="eastAsia"/>
          <w:b/>
          <w:bCs/>
          <w:color w:val="000000"/>
          <w:sz w:val="28"/>
          <w:szCs w:val="28"/>
        </w:rPr>
        <w:t xml:space="preserve">. </w:t>
      </w:r>
      <w:r>
        <w:rPr>
          <w:rFonts w:ascii="仿宋_GB2312" w:eastAsia="仿宋_GB2312" w:hint="eastAsia"/>
          <w:b/>
          <w:bCs/>
          <w:color w:val="000000"/>
          <w:sz w:val="28"/>
          <w:szCs w:val="28"/>
        </w:rPr>
        <w:t>云浮东站</w:t>
      </w:r>
    </w:p>
    <w:p w:rsidR="00C43EAA" w:rsidRDefault="00C43EAA" w:rsidP="00C43EAA">
      <w:pPr>
        <w:adjustRightInd w:val="0"/>
        <w:snapToGrid w:val="0"/>
        <w:spacing w:line="570" w:lineRule="exact"/>
        <w:ind w:firstLineChars="203" w:firstLine="568"/>
        <w:rPr>
          <w:rFonts w:ascii="仿宋_GB2312" w:eastAsia="仿宋_GB2312"/>
          <w:bCs/>
          <w:color w:val="000000"/>
          <w:sz w:val="28"/>
          <w:szCs w:val="28"/>
        </w:rPr>
      </w:pPr>
      <w:r>
        <w:rPr>
          <w:rFonts w:ascii="仿宋_GB2312" w:eastAsia="仿宋_GB2312" w:hint="eastAsia"/>
          <w:bCs/>
          <w:color w:val="000000"/>
          <w:sz w:val="28"/>
          <w:szCs w:val="28"/>
        </w:rPr>
        <w:t>①乘坐会务组安排的</w:t>
      </w:r>
      <w:r w:rsidRPr="008B396A">
        <w:rPr>
          <w:rFonts w:ascii="仿宋_GB2312" w:eastAsia="仿宋_GB2312" w:hint="eastAsia"/>
          <w:bCs/>
          <w:color w:val="000000"/>
          <w:sz w:val="28"/>
          <w:szCs w:val="28"/>
        </w:rPr>
        <w:t>接站</w:t>
      </w:r>
      <w:r>
        <w:rPr>
          <w:rFonts w:ascii="仿宋_GB2312" w:eastAsia="仿宋_GB2312" w:hint="eastAsia"/>
          <w:bCs/>
          <w:color w:val="000000"/>
          <w:sz w:val="28"/>
          <w:szCs w:val="28"/>
        </w:rPr>
        <w:t>巴士抵达酒店，发车时间：12:00、14:00、16:00、18:00、20:00、22:00（</w:t>
      </w:r>
      <w:r>
        <w:rPr>
          <w:rFonts w:ascii="仿宋_GB2312" w:eastAsia="仿宋_GB2312" w:hint="eastAsia"/>
          <w:bCs/>
          <w:color w:val="FF0000"/>
          <w:sz w:val="28"/>
          <w:szCs w:val="28"/>
        </w:rPr>
        <w:t>接站联系方式另行通知</w:t>
      </w:r>
      <w:r>
        <w:rPr>
          <w:rFonts w:ascii="仿宋_GB2312" w:eastAsia="仿宋_GB2312" w:hint="eastAsia"/>
          <w:bCs/>
          <w:color w:val="000000"/>
          <w:sz w:val="28"/>
          <w:szCs w:val="28"/>
        </w:rPr>
        <w:t>）；</w:t>
      </w:r>
    </w:p>
    <w:p w:rsidR="00C43EAA" w:rsidRDefault="00C43EAA" w:rsidP="00C43EAA">
      <w:pPr>
        <w:adjustRightInd w:val="0"/>
        <w:snapToGrid w:val="0"/>
        <w:spacing w:line="570" w:lineRule="exact"/>
        <w:ind w:firstLineChars="203" w:firstLine="568"/>
        <w:rPr>
          <w:rFonts w:ascii="仿宋_GB2312" w:eastAsia="仿宋_GB2312"/>
          <w:bCs/>
          <w:color w:val="000000"/>
          <w:sz w:val="28"/>
          <w:szCs w:val="28"/>
        </w:rPr>
      </w:pPr>
      <w:r>
        <w:rPr>
          <w:rFonts w:ascii="仿宋_GB2312" w:eastAsia="仿宋_GB2312" w:hint="eastAsia"/>
          <w:bCs/>
          <w:color w:val="000000"/>
          <w:sz w:val="28"/>
          <w:szCs w:val="28"/>
        </w:rPr>
        <w:t>②打车：</w:t>
      </w:r>
      <w:proofErr w:type="gramStart"/>
      <w:r>
        <w:rPr>
          <w:rFonts w:ascii="仿宋_GB2312" w:eastAsia="仿宋_GB2312" w:hint="eastAsia"/>
          <w:bCs/>
          <w:color w:val="000000"/>
          <w:sz w:val="28"/>
          <w:szCs w:val="28"/>
        </w:rPr>
        <w:t>距酒店</w:t>
      </w:r>
      <w:proofErr w:type="gramEnd"/>
      <w:r>
        <w:rPr>
          <w:rFonts w:ascii="仿宋_GB2312" w:eastAsia="仿宋_GB2312" w:hint="eastAsia"/>
          <w:bCs/>
          <w:color w:val="000000"/>
          <w:sz w:val="28"/>
          <w:szCs w:val="28"/>
        </w:rPr>
        <w:t>50公里，</w:t>
      </w:r>
      <w:r w:rsidRPr="00E154C7">
        <w:rPr>
          <w:rFonts w:ascii="仿宋_GB2312" w:eastAsia="仿宋_GB2312" w:hint="eastAsia"/>
          <w:bCs/>
          <w:color w:val="000000"/>
          <w:sz w:val="28"/>
          <w:szCs w:val="28"/>
        </w:rPr>
        <w:t>打车约</w:t>
      </w:r>
      <w:r>
        <w:rPr>
          <w:rFonts w:ascii="仿宋_GB2312" w:eastAsia="仿宋_GB2312" w:hint="eastAsia"/>
          <w:bCs/>
          <w:color w:val="000000"/>
          <w:sz w:val="28"/>
          <w:szCs w:val="28"/>
        </w:rPr>
        <w:t>1小时到，打车费约171元；</w:t>
      </w:r>
    </w:p>
    <w:p w:rsidR="00C43EAA" w:rsidRPr="002C741A" w:rsidRDefault="00C43EAA" w:rsidP="00C43EAA">
      <w:pPr>
        <w:adjustRightInd w:val="0"/>
        <w:snapToGrid w:val="0"/>
        <w:spacing w:line="570" w:lineRule="exact"/>
        <w:ind w:firstLineChars="203" w:firstLine="568"/>
        <w:rPr>
          <w:rFonts w:ascii="仿宋_GB2312" w:eastAsia="仿宋_GB2312"/>
          <w:bCs/>
          <w:color w:val="000000"/>
          <w:sz w:val="28"/>
          <w:szCs w:val="28"/>
        </w:rPr>
      </w:pPr>
      <w:r>
        <w:rPr>
          <w:rFonts w:ascii="仿宋_GB2312" w:eastAsia="仿宋_GB2312" w:hint="eastAsia"/>
          <w:bCs/>
          <w:color w:val="000000"/>
          <w:sz w:val="28"/>
          <w:szCs w:val="28"/>
        </w:rPr>
        <w:t>③乘坐公交：乘坐8路/56路/55路（云浮新城快线），换乘“云浮-新兴”巴士车前往酒店。全程约1.5小时。</w:t>
      </w:r>
    </w:p>
    <w:p w:rsidR="00C43EAA" w:rsidRPr="008613F3" w:rsidRDefault="00C43EAA" w:rsidP="00C43EAA">
      <w:pPr>
        <w:adjustRightInd w:val="0"/>
        <w:snapToGrid w:val="0"/>
        <w:spacing w:beforeLines="50" w:before="156" w:line="570" w:lineRule="exact"/>
        <w:ind w:firstLineChars="203" w:firstLine="571"/>
        <w:rPr>
          <w:rFonts w:ascii="仿宋_GB2312" w:eastAsia="仿宋_GB2312"/>
          <w:b/>
          <w:bCs/>
          <w:color w:val="000000"/>
          <w:sz w:val="28"/>
          <w:szCs w:val="28"/>
        </w:rPr>
      </w:pPr>
      <w:r>
        <w:rPr>
          <w:rFonts w:ascii="仿宋_GB2312" w:eastAsia="仿宋_GB2312" w:hint="eastAsia"/>
          <w:b/>
          <w:bCs/>
          <w:color w:val="000000"/>
          <w:sz w:val="28"/>
          <w:szCs w:val="28"/>
        </w:rPr>
        <w:lastRenderedPageBreak/>
        <w:t>2</w:t>
      </w:r>
      <w:r>
        <w:rPr>
          <w:rFonts w:eastAsia="仿宋_GB2312" w:hint="eastAsia"/>
          <w:b/>
          <w:bCs/>
          <w:color w:val="000000"/>
          <w:sz w:val="28"/>
          <w:szCs w:val="28"/>
        </w:rPr>
        <w:t xml:space="preserve">. </w:t>
      </w:r>
      <w:r>
        <w:rPr>
          <w:rFonts w:ascii="仿宋_GB2312" w:eastAsia="仿宋_GB2312" w:hint="eastAsia"/>
          <w:b/>
          <w:bCs/>
          <w:color w:val="000000"/>
          <w:sz w:val="28"/>
          <w:szCs w:val="28"/>
        </w:rPr>
        <w:t>广州南站</w:t>
      </w:r>
    </w:p>
    <w:p w:rsidR="00C43EAA" w:rsidRDefault="00C43EAA" w:rsidP="00C43EAA">
      <w:pPr>
        <w:adjustRightInd w:val="0"/>
        <w:snapToGrid w:val="0"/>
        <w:spacing w:line="570" w:lineRule="exact"/>
        <w:ind w:firstLineChars="203" w:firstLine="568"/>
        <w:rPr>
          <w:rFonts w:ascii="仿宋_GB2312" w:eastAsia="仿宋_GB2312"/>
          <w:bCs/>
          <w:color w:val="000000"/>
          <w:sz w:val="28"/>
          <w:szCs w:val="28"/>
        </w:rPr>
      </w:pPr>
      <w:r>
        <w:rPr>
          <w:rFonts w:ascii="仿宋_GB2312" w:eastAsia="仿宋_GB2312" w:hint="eastAsia"/>
          <w:bCs/>
          <w:color w:val="000000"/>
          <w:sz w:val="28"/>
          <w:szCs w:val="28"/>
        </w:rPr>
        <w:t>①购买高</w:t>
      </w:r>
      <w:proofErr w:type="gramStart"/>
      <w:r>
        <w:rPr>
          <w:rFonts w:ascii="仿宋_GB2312" w:eastAsia="仿宋_GB2312" w:hint="eastAsia"/>
          <w:bCs/>
          <w:color w:val="000000"/>
          <w:sz w:val="28"/>
          <w:szCs w:val="28"/>
        </w:rPr>
        <w:t>铁票至</w:t>
      </w:r>
      <w:proofErr w:type="gramEnd"/>
      <w:r>
        <w:rPr>
          <w:rFonts w:ascii="仿宋_GB2312" w:eastAsia="仿宋_GB2312" w:hint="eastAsia"/>
          <w:bCs/>
          <w:color w:val="000000"/>
          <w:sz w:val="28"/>
          <w:szCs w:val="28"/>
        </w:rPr>
        <w:t>“云浮东站”下车（约1小时），然后乘坐会务组安排的</w:t>
      </w:r>
      <w:r w:rsidRPr="008B396A">
        <w:rPr>
          <w:rFonts w:ascii="仿宋_GB2312" w:eastAsia="仿宋_GB2312" w:hint="eastAsia"/>
          <w:bCs/>
          <w:color w:val="000000"/>
          <w:sz w:val="28"/>
          <w:szCs w:val="28"/>
        </w:rPr>
        <w:t>接站</w:t>
      </w:r>
      <w:r>
        <w:rPr>
          <w:rFonts w:ascii="仿宋_GB2312" w:eastAsia="仿宋_GB2312" w:hint="eastAsia"/>
          <w:bCs/>
          <w:color w:val="000000"/>
          <w:sz w:val="28"/>
          <w:szCs w:val="28"/>
        </w:rPr>
        <w:t>巴士抵达酒店（</w:t>
      </w:r>
      <w:r>
        <w:rPr>
          <w:rFonts w:ascii="仿宋_GB2312" w:eastAsia="仿宋_GB2312" w:hint="eastAsia"/>
          <w:bCs/>
          <w:color w:val="FF0000"/>
          <w:sz w:val="28"/>
          <w:szCs w:val="28"/>
        </w:rPr>
        <w:t>接站联系方式另行通知</w:t>
      </w:r>
      <w:r>
        <w:rPr>
          <w:rFonts w:ascii="仿宋_GB2312" w:eastAsia="仿宋_GB2312" w:hint="eastAsia"/>
          <w:bCs/>
          <w:color w:val="000000"/>
          <w:sz w:val="28"/>
          <w:szCs w:val="28"/>
        </w:rPr>
        <w:t>）；</w:t>
      </w:r>
    </w:p>
    <w:p w:rsidR="00C43EAA" w:rsidRDefault="00C43EAA" w:rsidP="00C43EAA">
      <w:pPr>
        <w:adjustRightInd w:val="0"/>
        <w:snapToGrid w:val="0"/>
        <w:spacing w:line="570" w:lineRule="exact"/>
        <w:ind w:firstLineChars="203" w:firstLine="568"/>
        <w:rPr>
          <w:rFonts w:ascii="仿宋_GB2312" w:eastAsia="仿宋_GB2312"/>
          <w:bCs/>
          <w:color w:val="000000"/>
          <w:sz w:val="28"/>
          <w:szCs w:val="28"/>
        </w:rPr>
      </w:pPr>
      <w:r>
        <w:rPr>
          <w:rFonts w:ascii="仿宋_GB2312" w:eastAsia="仿宋_GB2312" w:hint="eastAsia"/>
          <w:bCs/>
          <w:color w:val="000000"/>
          <w:sz w:val="28"/>
          <w:szCs w:val="28"/>
        </w:rPr>
        <w:t>②打车：</w:t>
      </w:r>
      <w:proofErr w:type="gramStart"/>
      <w:r>
        <w:rPr>
          <w:rFonts w:ascii="仿宋_GB2312" w:eastAsia="仿宋_GB2312" w:hint="eastAsia"/>
          <w:bCs/>
          <w:color w:val="000000"/>
          <w:sz w:val="28"/>
          <w:szCs w:val="28"/>
        </w:rPr>
        <w:t>距酒店</w:t>
      </w:r>
      <w:proofErr w:type="gramEnd"/>
      <w:r>
        <w:rPr>
          <w:rFonts w:ascii="仿宋_GB2312" w:eastAsia="仿宋_GB2312" w:hint="eastAsia"/>
          <w:bCs/>
          <w:color w:val="000000"/>
          <w:sz w:val="28"/>
          <w:szCs w:val="28"/>
        </w:rPr>
        <w:t>157公里，</w:t>
      </w:r>
      <w:r w:rsidRPr="00E154C7">
        <w:rPr>
          <w:rFonts w:ascii="仿宋_GB2312" w:eastAsia="仿宋_GB2312" w:hint="eastAsia"/>
          <w:bCs/>
          <w:color w:val="000000"/>
          <w:sz w:val="28"/>
          <w:szCs w:val="28"/>
        </w:rPr>
        <w:t>打车约</w:t>
      </w:r>
      <w:r>
        <w:rPr>
          <w:rFonts w:ascii="仿宋_GB2312" w:eastAsia="仿宋_GB2312" w:hint="eastAsia"/>
          <w:bCs/>
          <w:color w:val="000000"/>
          <w:sz w:val="28"/>
          <w:szCs w:val="28"/>
        </w:rPr>
        <w:t>1小时50分钟到，打车费约435元。</w:t>
      </w:r>
    </w:p>
    <w:p w:rsidR="00C43EAA" w:rsidRPr="008613F3" w:rsidRDefault="00C43EAA" w:rsidP="00C43EAA">
      <w:pPr>
        <w:adjustRightInd w:val="0"/>
        <w:snapToGrid w:val="0"/>
        <w:spacing w:beforeLines="50" w:before="156" w:line="570" w:lineRule="exact"/>
        <w:ind w:firstLineChars="203" w:firstLine="571"/>
        <w:rPr>
          <w:rFonts w:ascii="仿宋_GB2312" w:eastAsia="仿宋_GB2312"/>
          <w:b/>
          <w:bCs/>
          <w:color w:val="000000"/>
          <w:sz w:val="28"/>
          <w:szCs w:val="28"/>
        </w:rPr>
      </w:pPr>
      <w:r>
        <w:rPr>
          <w:rFonts w:ascii="仿宋_GB2312" w:eastAsia="仿宋_GB2312" w:hint="eastAsia"/>
          <w:b/>
          <w:bCs/>
          <w:color w:val="000000"/>
          <w:sz w:val="28"/>
          <w:szCs w:val="28"/>
        </w:rPr>
        <w:t>3</w:t>
      </w:r>
      <w:r>
        <w:rPr>
          <w:rFonts w:eastAsia="仿宋_GB2312" w:hint="eastAsia"/>
          <w:b/>
          <w:bCs/>
          <w:color w:val="000000"/>
          <w:sz w:val="28"/>
          <w:szCs w:val="28"/>
        </w:rPr>
        <w:t xml:space="preserve">. </w:t>
      </w:r>
      <w:r>
        <w:rPr>
          <w:rFonts w:ascii="仿宋_GB2312" w:eastAsia="仿宋_GB2312" w:hint="eastAsia"/>
          <w:b/>
          <w:bCs/>
          <w:color w:val="000000"/>
          <w:sz w:val="28"/>
          <w:szCs w:val="28"/>
        </w:rPr>
        <w:t>广州白云国际</w:t>
      </w:r>
      <w:r w:rsidRPr="00FF087B">
        <w:rPr>
          <w:rFonts w:ascii="仿宋_GB2312" w:eastAsia="仿宋_GB2312" w:hint="eastAsia"/>
          <w:b/>
          <w:bCs/>
          <w:color w:val="000000"/>
          <w:sz w:val="28"/>
          <w:szCs w:val="28"/>
        </w:rPr>
        <w:t>机场</w:t>
      </w:r>
    </w:p>
    <w:p w:rsidR="00C43EAA" w:rsidRDefault="00C43EAA" w:rsidP="00C43EAA">
      <w:pPr>
        <w:adjustRightInd w:val="0"/>
        <w:snapToGrid w:val="0"/>
        <w:spacing w:line="570" w:lineRule="exact"/>
        <w:ind w:firstLineChars="203" w:firstLine="568"/>
        <w:rPr>
          <w:rFonts w:ascii="仿宋_GB2312" w:eastAsia="仿宋_GB2312"/>
          <w:bCs/>
          <w:color w:val="000000"/>
          <w:sz w:val="28"/>
          <w:szCs w:val="28"/>
        </w:rPr>
      </w:pPr>
      <w:r>
        <w:rPr>
          <w:rFonts w:ascii="仿宋_GB2312" w:eastAsia="仿宋_GB2312" w:hint="eastAsia"/>
          <w:bCs/>
          <w:color w:val="000000"/>
          <w:sz w:val="28"/>
          <w:szCs w:val="28"/>
        </w:rPr>
        <w:t>①乘坐机场快线新兴线：在“广州白云国际机场公交站”上车，新兴候机楼公交站（</w:t>
      </w:r>
      <w:proofErr w:type="gramStart"/>
      <w:r>
        <w:rPr>
          <w:rFonts w:ascii="仿宋_GB2312" w:eastAsia="仿宋_GB2312" w:hint="eastAsia"/>
          <w:bCs/>
          <w:color w:val="000000"/>
          <w:sz w:val="28"/>
          <w:szCs w:val="28"/>
        </w:rPr>
        <w:t>距酒店</w:t>
      </w:r>
      <w:proofErr w:type="gramEnd"/>
      <w:r>
        <w:rPr>
          <w:rFonts w:ascii="仿宋_GB2312" w:eastAsia="仿宋_GB2312" w:hint="eastAsia"/>
          <w:bCs/>
          <w:color w:val="000000"/>
          <w:sz w:val="28"/>
          <w:szCs w:val="28"/>
        </w:rPr>
        <w:t>1.3公里）下车，全程约2.5小时。发车时间：10:00、12:00、14:00、16:30、18:30；</w:t>
      </w:r>
    </w:p>
    <w:p w:rsidR="00C43EAA" w:rsidRDefault="00C43EAA" w:rsidP="00C43EAA">
      <w:pPr>
        <w:adjustRightInd w:val="0"/>
        <w:snapToGrid w:val="0"/>
        <w:spacing w:line="570" w:lineRule="exact"/>
        <w:ind w:firstLineChars="203" w:firstLine="568"/>
        <w:rPr>
          <w:rFonts w:ascii="仿宋_GB2312" w:eastAsia="仿宋_GB2312"/>
          <w:bCs/>
          <w:color w:val="000000"/>
          <w:sz w:val="28"/>
          <w:szCs w:val="28"/>
        </w:rPr>
      </w:pPr>
      <w:r>
        <w:rPr>
          <w:rFonts w:ascii="仿宋_GB2312" w:eastAsia="仿宋_GB2312" w:hint="eastAsia"/>
          <w:bCs/>
          <w:color w:val="000000"/>
          <w:sz w:val="28"/>
          <w:szCs w:val="28"/>
        </w:rPr>
        <w:t>②转乘火车。先乘地铁或打车至“广州南站”，然后乘</w:t>
      </w:r>
      <w:proofErr w:type="gramStart"/>
      <w:r>
        <w:rPr>
          <w:rFonts w:ascii="仿宋_GB2312" w:eastAsia="仿宋_GB2312" w:hint="eastAsia"/>
          <w:bCs/>
          <w:color w:val="000000"/>
          <w:sz w:val="28"/>
          <w:szCs w:val="28"/>
        </w:rPr>
        <w:t>高铁至“云浮东站”</w:t>
      </w:r>
      <w:proofErr w:type="gramEnd"/>
      <w:r>
        <w:rPr>
          <w:rFonts w:ascii="仿宋_GB2312" w:eastAsia="仿宋_GB2312" w:hint="eastAsia"/>
          <w:bCs/>
          <w:color w:val="000000"/>
          <w:sz w:val="28"/>
          <w:szCs w:val="28"/>
        </w:rPr>
        <w:t>（约1小时），下车后乘坐会务组安排的</w:t>
      </w:r>
      <w:r w:rsidRPr="008B396A">
        <w:rPr>
          <w:rFonts w:ascii="仿宋_GB2312" w:eastAsia="仿宋_GB2312" w:hint="eastAsia"/>
          <w:bCs/>
          <w:color w:val="000000"/>
          <w:sz w:val="28"/>
          <w:szCs w:val="28"/>
        </w:rPr>
        <w:t>接站</w:t>
      </w:r>
      <w:r>
        <w:rPr>
          <w:rFonts w:ascii="仿宋_GB2312" w:eastAsia="仿宋_GB2312" w:hint="eastAsia"/>
          <w:bCs/>
          <w:color w:val="000000"/>
          <w:sz w:val="28"/>
          <w:szCs w:val="28"/>
        </w:rPr>
        <w:t>巴士抵达酒店（</w:t>
      </w:r>
      <w:r>
        <w:rPr>
          <w:rFonts w:ascii="仿宋_GB2312" w:eastAsia="仿宋_GB2312" w:hint="eastAsia"/>
          <w:bCs/>
          <w:color w:val="FF0000"/>
          <w:sz w:val="28"/>
          <w:szCs w:val="28"/>
        </w:rPr>
        <w:t>接站联系方式另行通知</w:t>
      </w:r>
      <w:r>
        <w:rPr>
          <w:rFonts w:ascii="仿宋_GB2312" w:eastAsia="仿宋_GB2312" w:hint="eastAsia"/>
          <w:bCs/>
          <w:color w:val="000000"/>
          <w:sz w:val="28"/>
          <w:szCs w:val="28"/>
        </w:rPr>
        <w:t>）；</w:t>
      </w:r>
    </w:p>
    <w:p w:rsidR="00C43EAA" w:rsidRDefault="00C43EAA" w:rsidP="00C43EAA">
      <w:pPr>
        <w:adjustRightInd w:val="0"/>
        <w:snapToGrid w:val="0"/>
        <w:spacing w:line="570" w:lineRule="exact"/>
        <w:ind w:firstLineChars="203" w:firstLine="568"/>
        <w:rPr>
          <w:rFonts w:ascii="仿宋_GB2312" w:eastAsia="仿宋_GB2312"/>
          <w:bCs/>
          <w:color w:val="000000"/>
          <w:sz w:val="28"/>
          <w:szCs w:val="28"/>
        </w:rPr>
      </w:pPr>
      <w:r>
        <w:rPr>
          <w:rFonts w:ascii="仿宋_GB2312" w:eastAsia="仿宋_GB2312" w:hint="eastAsia"/>
          <w:bCs/>
          <w:color w:val="000000"/>
          <w:sz w:val="28"/>
          <w:szCs w:val="28"/>
        </w:rPr>
        <w:t>③打车：</w:t>
      </w:r>
      <w:proofErr w:type="gramStart"/>
      <w:r>
        <w:rPr>
          <w:rFonts w:ascii="仿宋_GB2312" w:eastAsia="仿宋_GB2312" w:hint="eastAsia"/>
          <w:bCs/>
          <w:color w:val="000000"/>
          <w:sz w:val="28"/>
          <w:szCs w:val="28"/>
        </w:rPr>
        <w:t>距酒店</w:t>
      </w:r>
      <w:proofErr w:type="gramEnd"/>
      <w:r>
        <w:rPr>
          <w:rFonts w:ascii="仿宋_GB2312" w:eastAsia="仿宋_GB2312" w:hint="eastAsia"/>
          <w:bCs/>
          <w:color w:val="000000"/>
          <w:sz w:val="28"/>
          <w:szCs w:val="28"/>
        </w:rPr>
        <w:t>165公里，</w:t>
      </w:r>
      <w:r w:rsidRPr="00E154C7">
        <w:rPr>
          <w:rFonts w:ascii="仿宋_GB2312" w:eastAsia="仿宋_GB2312" w:hint="eastAsia"/>
          <w:bCs/>
          <w:color w:val="000000"/>
          <w:sz w:val="28"/>
          <w:szCs w:val="28"/>
        </w:rPr>
        <w:t>打车约</w:t>
      </w:r>
      <w:r>
        <w:rPr>
          <w:rFonts w:ascii="仿宋_GB2312" w:eastAsia="仿宋_GB2312" w:hint="eastAsia"/>
          <w:bCs/>
          <w:color w:val="000000"/>
          <w:sz w:val="28"/>
          <w:szCs w:val="28"/>
        </w:rPr>
        <w:t>2小时到，打车费约560元。</w:t>
      </w:r>
    </w:p>
    <w:p w:rsidR="00C43EAA" w:rsidRPr="00EA1531" w:rsidRDefault="00C43EAA" w:rsidP="00C43EAA">
      <w:pPr>
        <w:adjustRightInd w:val="0"/>
        <w:snapToGrid w:val="0"/>
        <w:spacing w:line="570" w:lineRule="exact"/>
        <w:ind w:firstLineChars="203" w:firstLine="571"/>
        <w:rPr>
          <w:rFonts w:ascii="黑体" w:eastAsia="黑体"/>
          <w:b/>
          <w:bCs/>
          <w:sz w:val="28"/>
          <w:szCs w:val="28"/>
        </w:rPr>
      </w:pPr>
      <w:r w:rsidRPr="00EA1531">
        <w:rPr>
          <w:rFonts w:ascii="黑体" w:eastAsia="黑体" w:hint="eastAsia"/>
          <w:b/>
          <w:bCs/>
          <w:sz w:val="28"/>
          <w:szCs w:val="28"/>
        </w:rPr>
        <w:t>三、参会人员</w:t>
      </w:r>
    </w:p>
    <w:p w:rsidR="00C43EAA" w:rsidRPr="00C22503" w:rsidRDefault="00C43EAA" w:rsidP="00C43EAA">
      <w:pPr>
        <w:adjustRightInd w:val="0"/>
        <w:snapToGrid w:val="0"/>
        <w:spacing w:line="540" w:lineRule="exact"/>
        <w:ind w:firstLineChars="203" w:firstLine="568"/>
        <w:rPr>
          <w:rFonts w:eastAsia="仿宋_GB2312"/>
          <w:bCs/>
          <w:sz w:val="28"/>
          <w:szCs w:val="28"/>
        </w:rPr>
      </w:pPr>
      <w:r>
        <w:rPr>
          <w:rFonts w:ascii="仿宋_GB2312" w:eastAsia="仿宋_GB2312" w:hint="eastAsia"/>
          <w:bCs/>
          <w:sz w:val="28"/>
          <w:szCs w:val="28"/>
        </w:rPr>
        <w:t>中</w:t>
      </w:r>
      <w:r w:rsidRPr="00C22503">
        <w:rPr>
          <w:rFonts w:eastAsia="仿宋_GB2312" w:hint="eastAsia"/>
          <w:bCs/>
          <w:sz w:val="28"/>
          <w:szCs w:val="28"/>
        </w:rPr>
        <w:t>国畜牧业协会及禽业分会会员；国内外水禽行</w:t>
      </w:r>
      <w:r w:rsidRPr="00C22503">
        <w:rPr>
          <w:rFonts w:eastAsia="仿宋_GB2312"/>
          <w:bCs/>
          <w:sz w:val="28"/>
          <w:szCs w:val="28"/>
        </w:rPr>
        <w:t>业</w:t>
      </w:r>
      <w:r w:rsidRPr="00C22503">
        <w:rPr>
          <w:rFonts w:eastAsia="仿宋_GB2312" w:hint="eastAsia"/>
          <w:bCs/>
          <w:sz w:val="28"/>
          <w:szCs w:val="28"/>
        </w:rPr>
        <w:t>及其相关（养殖、加工、饲料、孵化、设备、兽药、疫苗、生物制品、贸易等）行业的专家、企业家、管理者及科研、技术与营销人员；相关媒体及关注水禽业发展的各界人士等。</w:t>
      </w:r>
    </w:p>
    <w:p w:rsidR="00C43EAA" w:rsidRPr="00EA1531" w:rsidRDefault="00C43EAA" w:rsidP="00C43EAA">
      <w:pPr>
        <w:adjustRightInd w:val="0"/>
        <w:snapToGrid w:val="0"/>
        <w:spacing w:line="570" w:lineRule="exact"/>
        <w:ind w:firstLineChars="203" w:firstLine="571"/>
        <w:rPr>
          <w:rFonts w:ascii="黑体" w:eastAsia="黑体"/>
          <w:b/>
          <w:bCs/>
          <w:sz w:val="28"/>
          <w:szCs w:val="28"/>
        </w:rPr>
      </w:pPr>
      <w:r w:rsidRPr="00EA1531">
        <w:rPr>
          <w:rFonts w:ascii="黑体" w:eastAsia="黑体" w:hint="eastAsia"/>
          <w:b/>
          <w:bCs/>
          <w:sz w:val="28"/>
          <w:szCs w:val="28"/>
        </w:rPr>
        <w:t>四、会议费用</w:t>
      </w:r>
    </w:p>
    <w:p w:rsidR="00C43EAA" w:rsidRDefault="00C43EAA" w:rsidP="00C43EAA">
      <w:pPr>
        <w:adjustRightInd w:val="0"/>
        <w:snapToGrid w:val="0"/>
        <w:spacing w:line="570" w:lineRule="exact"/>
        <w:ind w:firstLineChars="203" w:firstLine="571"/>
        <w:rPr>
          <w:rFonts w:ascii="仿宋_GB2312" w:eastAsia="仿宋_GB2312"/>
          <w:b/>
          <w:bCs/>
          <w:sz w:val="28"/>
          <w:szCs w:val="28"/>
        </w:rPr>
      </w:pPr>
      <w:r>
        <w:rPr>
          <w:rFonts w:ascii="仿宋_GB2312" w:eastAsia="仿宋_GB2312" w:hint="eastAsia"/>
          <w:b/>
          <w:bCs/>
          <w:sz w:val="28"/>
          <w:szCs w:val="28"/>
        </w:rPr>
        <w:t>（一）</w:t>
      </w:r>
      <w:r w:rsidRPr="00EA1531">
        <w:rPr>
          <w:rFonts w:ascii="仿宋_GB2312" w:eastAsia="仿宋_GB2312" w:hint="eastAsia"/>
          <w:b/>
          <w:bCs/>
          <w:sz w:val="28"/>
          <w:szCs w:val="28"/>
        </w:rPr>
        <w:t>会务费：</w:t>
      </w:r>
    </w:p>
    <w:p w:rsidR="00C43EAA" w:rsidRPr="00AB3FE4" w:rsidRDefault="00C43EAA" w:rsidP="00C43EAA">
      <w:pPr>
        <w:widowControl/>
        <w:spacing w:line="540" w:lineRule="exact"/>
        <w:ind w:firstLineChars="188" w:firstLine="526"/>
        <w:jc w:val="left"/>
        <w:rPr>
          <w:rFonts w:eastAsia="仿宋_GB2312"/>
          <w:bCs/>
          <w:sz w:val="28"/>
          <w:szCs w:val="28"/>
        </w:rPr>
      </w:pPr>
      <w:r w:rsidRPr="00AB5EE6">
        <w:rPr>
          <w:rFonts w:eastAsia="仿宋_GB2312"/>
          <w:bCs/>
          <w:sz w:val="28"/>
          <w:szCs w:val="28"/>
        </w:rPr>
        <w:t>1</w:t>
      </w:r>
      <w:r>
        <w:rPr>
          <w:rFonts w:eastAsia="仿宋_GB2312" w:hint="eastAsia"/>
          <w:bCs/>
          <w:sz w:val="28"/>
          <w:szCs w:val="28"/>
        </w:rPr>
        <w:t>.</w:t>
      </w:r>
      <w:r w:rsidRPr="00AB5EE6">
        <w:rPr>
          <w:rFonts w:eastAsia="仿宋_GB2312"/>
          <w:bCs/>
          <w:sz w:val="28"/>
          <w:szCs w:val="28"/>
        </w:rPr>
        <w:t>会务费</w:t>
      </w:r>
      <w:r w:rsidRPr="00AB3FE4">
        <w:rPr>
          <w:rFonts w:eastAsia="仿宋_GB2312"/>
          <w:bCs/>
          <w:sz w:val="28"/>
          <w:szCs w:val="28"/>
        </w:rPr>
        <w:t>1200</w:t>
      </w:r>
      <w:r w:rsidRPr="00AB3FE4">
        <w:rPr>
          <w:rFonts w:eastAsia="仿宋_GB2312"/>
          <w:bCs/>
          <w:sz w:val="28"/>
          <w:szCs w:val="28"/>
        </w:rPr>
        <w:t>元</w:t>
      </w:r>
      <w:r w:rsidRPr="00AB3FE4">
        <w:rPr>
          <w:rFonts w:eastAsia="仿宋_GB2312"/>
          <w:bCs/>
          <w:sz w:val="28"/>
          <w:szCs w:val="28"/>
        </w:rPr>
        <w:t>/</w:t>
      </w:r>
      <w:r w:rsidRPr="00AB3FE4">
        <w:rPr>
          <w:rFonts w:eastAsia="仿宋_GB2312"/>
          <w:bCs/>
          <w:sz w:val="28"/>
          <w:szCs w:val="28"/>
        </w:rPr>
        <w:t>人，含餐饮、会务、资料、</w:t>
      </w:r>
      <w:r w:rsidRPr="00AB3FE4">
        <w:rPr>
          <w:rFonts w:eastAsia="仿宋_GB2312" w:hint="eastAsia"/>
          <w:bCs/>
          <w:sz w:val="28"/>
          <w:szCs w:val="28"/>
        </w:rPr>
        <w:t>纪念品</w:t>
      </w:r>
      <w:r w:rsidRPr="00AB3FE4">
        <w:rPr>
          <w:rFonts w:eastAsia="仿宋_GB2312"/>
          <w:bCs/>
          <w:sz w:val="28"/>
          <w:szCs w:val="28"/>
        </w:rPr>
        <w:t>等费用。组委会统一安排住宿，</w:t>
      </w:r>
      <w:r w:rsidRPr="00AB3FE4">
        <w:rPr>
          <w:rFonts w:eastAsia="仿宋_GB2312" w:hint="eastAsia"/>
          <w:bCs/>
          <w:sz w:val="28"/>
          <w:szCs w:val="28"/>
        </w:rPr>
        <w:t>交通费、</w:t>
      </w:r>
      <w:r w:rsidRPr="00AB3FE4">
        <w:rPr>
          <w:rFonts w:eastAsia="仿宋_GB2312"/>
          <w:bCs/>
          <w:sz w:val="28"/>
          <w:szCs w:val="28"/>
        </w:rPr>
        <w:t>住宿费用自理。</w:t>
      </w:r>
    </w:p>
    <w:p w:rsidR="00C43EAA" w:rsidRPr="00AB3FE4" w:rsidRDefault="00C43EAA" w:rsidP="00C43EAA">
      <w:pPr>
        <w:adjustRightInd w:val="0"/>
        <w:snapToGrid w:val="0"/>
        <w:spacing w:line="520" w:lineRule="exact"/>
        <w:ind w:firstLineChars="203" w:firstLine="568"/>
        <w:rPr>
          <w:rFonts w:eastAsia="仿宋_GB2312"/>
          <w:bCs/>
          <w:sz w:val="28"/>
          <w:szCs w:val="28"/>
        </w:rPr>
      </w:pPr>
      <w:r w:rsidRPr="00AB5EE6">
        <w:rPr>
          <w:rFonts w:eastAsia="仿宋_GB2312"/>
          <w:bCs/>
          <w:sz w:val="28"/>
          <w:szCs w:val="28"/>
        </w:rPr>
        <w:t>2</w:t>
      </w:r>
      <w:r>
        <w:rPr>
          <w:rFonts w:eastAsia="仿宋_GB2312" w:hint="eastAsia"/>
          <w:bCs/>
          <w:sz w:val="28"/>
          <w:szCs w:val="28"/>
        </w:rPr>
        <w:t>.</w:t>
      </w:r>
      <w:r w:rsidRPr="00AB5EE6">
        <w:rPr>
          <w:rFonts w:eastAsia="仿宋_GB2312"/>
          <w:bCs/>
          <w:sz w:val="28"/>
          <w:szCs w:val="28"/>
        </w:rPr>
        <w:t>已交会费的中国畜牧业协会禽业分会执行会长、会长</w:t>
      </w:r>
      <w:r>
        <w:rPr>
          <w:rFonts w:eastAsia="仿宋_GB2312" w:hint="eastAsia"/>
          <w:bCs/>
          <w:sz w:val="28"/>
          <w:szCs w:val="28"/>
        </w:rPr>
        <w:t>单位</w:t>
      </w:r>
      <w:r w:rsidRPr="00BF1941">
        <w:rPr>
          <w:rFonts w:eastAsia="仿宋_GB2312"/>
          <w:bCs/>
          <w:sz w:val="28"/>
          <w:szCs w:val="28"/>
        </w:rPr>
        <w:t>参会免</w:t>
      </w:r>
      <w:r>
        <w:rPr>
          <w:rFonts w:eastAsia="仿宋_GB2312" w:hint="eastAsia"/>
          <w:bCs/>
          <w:sz w:val="28"/>
          <w:szCs w:val="28"/>
        </w:rPr>
        <w:t>2</w:t>
      </w:r>
      <w:r w:rsidRPr="00BF1941">
        <w:rPr>
          <w:rFonts w:eastAsia="仿宋_GB2312" w:hint="eastAsia"/>
          <w:bCs/>
          <w:sz w:val="28"/>
          <w:szCs w:val="28"/>
        </w:rPr>
        <w:t>人</w:t>
      </w:r>
      <w:r w:rsidRPr="00BF1941">
        <w:rPr>
          <w:rFonts w:eastAsia="仿宋_GB2312"/>
          <w:bCs/>
          <w:sz w:val="28"/>
          <w:szCs w:val="28"/>
        </w:rPr>
        <w:t>会务费</w:t>
      </w:r>
      <w:r>
        <w:rPr>
          <w:rFonts w:eastAsia="仿宋_GB2312" w:hint="eastAsia"/>
          <w:bCs/>
          <w:sz w:val="28"/>
          <w:szCs w:val="28"/>
        </w:rPr>
        <w:t>（</w:t>
      </w:r>
      <w:r w:rsidRPr="00BF1941">
        <w:rPr>
          <w:rFonts w:eastAsia="仿宋_GB2312"/>
          <w:bCs/>
          <w:sz w:val="28"/>
          <w:szCs w:val="28"/>
        </w:rPr>
        <w:t>住宿</w:t>
      </w:r>
      <w:r w:rsidRPr="00AB5EE6">
        <w:rPr>
          <w:rFonts w:eastAsia="仿宋_GB2312"/>
          <w:bCs/>
          <w:sz w:val="28"/>
          <w:szCs w:val="28"/>
        </w:rPr>
        <w:t>费用自理</w:t>
      </w:r>
      <w:r>
        <w:rPr>
          <w:rFonts w:eastAsia="仿宋_GB2312" w:hint="eastAsia"/>
          <w:bCs/>
          <w:sz w:val="28"/>
          <w:szCs w:val="28"/>
        </w:rPr>
        <w:t>）</w:t>
      </w:r>
      <w:r w:rsidRPr="00AB5EE6">
        <w:rPr>
          <w:rFonts w:eastAsia="仿宋_GB2312"/>
          <w:bCs/>
          <w:sz w:val="28"/>
          <w:szCs w:val="28"/>
        </w:rPr>
        <w:t>、副会长</w:t>
      </w:r>
      <w:r w:rsidRPr="00BF1941">
        <w:rPr>
          <w:rFonts w:eastAsia="仿宋_GB2312" w:hint="eastAsia"/>
          <w:bCs/>
          <w:sz w:val="28"/>
          <w:szCs w:val="28"/>
        </w:rPr>
        <w:t>单位</w:t>
      </w:r>
      <w:r w:rsidRPr="00BF1941">
        <w:rPr>
          <w:rFonts w:eastAsia="仿宋_GB2312"/>
          <w:bCs/>
          <w:sz w:val="28"/>
          <w:szCs w:val="28"/>
        </w:rPr>
        <w:t>参会免</w:t>
      </w:r>
      <w:r w:rsidRPr="00BF1941">
        <w:rPr>
          <w:rFonts w:eastAsia="仿宋_GB2312" w:hint="eastAsia"/>
          <w:bCs/>
          <w:sz w:val="28"/>
          <w:szCs w:val="28"/>
        </w:rPr>
        <w:t>1</w:t>
      </w:r>
      <w:r w:rsidRPr="00BF1941">
        <w:rPr>
          <w:rFonts w:eastAsia="仿宋_GB2312" w:hint="eastAsia"/>
          <w:bCs/>
          <w:sz w:val="28"/>
          <w:szCs w:val="28"/>
        </w:rPr>
        <w:t>人</w:t>
      </w:r>
      <w:r w:rsidRPr="00BF1941">
        <w:rPr>
          <w:rFonts w:eastAsia="仿宋_GB2312"/>
          <w:bCs/>
          <w:sz w:val="28"/>
          <w:szCs w:val="28"/>
        </w:rPr>
        <w:t>会务费</w:t>
      </w:r>
      <w:r>
        <w:rPr>
          <w:rFonts w:eastAsia="仿宋_GB2312" w:hint="eastAsia"/>
          <w:bCs/>
          <w:sz w:val="28"/>
          <w:szCs w:val="28"/>
        </w:rPr>
        <w:t>（</w:t>
      </w:r>
      <w:r w:rsidRPr="00BF1941">
        <w:rPr>
          <w:rFonts w:eastAsia="仿宋_GB2312"/>
          <w:bCs/>
          <w:sz w:val="28"/>
          <w:szCs w:val="28"/>
        </w:rPr>
        <w:t>住</w:t>
      </w:r>
      <w:r w:rsidRPr="00BF1941">
        <w:rPr>
          <w:rFonts w:eastAsia="仿宋_GB2312"/>
          <w:bCs/>
          <w:sz w:val="28"/>
          <w:szCs w:val="28"/>
        </w:rPr>
        <w:lastRenderedPageBreak/>
        <w:t>宿</w:t>
      </w:r>
      <w:r w:rsidRPr="00AB5EE6">
        <w:rPr>
          <w:rFonts w:eastAsia="仿宋_GB2312"/>
          <w:bCs/>
          <w:sz w:val="28"/>
          <w:szCs w:val="28"/>
        </w:rPr>
        <w:t>费用自理</w:t>
      </w:r>
      <w:r>
        <w:rPr>
          <w:rFonts w:eastAsia="仿宋_GB2312" w:hint="eastAsia"/>
          <w:bCs/>
          <w:sz w:val="28"/>
          <w:szCs w:val="28"/>
        </w:rPr>
        <w:t>）</w:t>
      </w:r>
      <w:r w:rsidRPr="00AB5EE6">
        <w:rPr>
          <w:rFonts w:eastAsia="仿宋_GB2312"/>
          <w:bCs/>
          <w:sz w:val="28"/>
          <w:szCs w:val="28"/>
        </w:rPr>
        <w:t>，已</w:t>
      </w:r>
      <w:r w:rsidRPr="00AB3FE4">
        <w:rPr>
          <w:rFonts w:eastAsia="仿宋_GB2312"/>
          <w:bCs/>
          <w:sz w:val="28"/>
          <w:szCs w:val="28"/>
        </w:rPr>
        <w:t>在协会缴纳会费的理事、会员单位、专家委员会成员及国家</w:t>
      </w:r>
      <w:r>
        <w:rPr>
          <w:rFonts w:eastAsia="仿宋_GB2312" w:hint="eastAsia"/>
          <w:bCs/>
          <w:sz w:val="28"/>
          <w:szCs w:val="28"/>
        </w:rPr>
        <w:t>水禽</w:t>
      </w:r>
      <w:r w:rsidRPr="00AB3FE4">
        <w:rPr>
          <w:rFonts w:eastAsia="仿宋_GB2312"/>
          <w:bCs/>
          <w:sz w:val="28"/>
          <w:szCs w:val="28"/>
        </w:rPr>
        <w:t>产业技术体系专家可享受减免</w:t>
      </w:r>
      <w:r w:rsidRPr="00AB3FE4">
        <w:rPr>
          <w:rFonts w:eastAsia="仿宋_GB2312"/>
          <w:bCs/>
          <w:sz w:val="28"/>
          <w:szCs w:val="28"/>
        </w:rPr>
        <w:t>400</w:t>
      </w:r>
      <w:r w:rsidRPr="00AB3FE4">
        <w:rPr>
          <w:rFonts w:eastAsia="仿宋_GB2312"/>
          <w:bCs/>
          <w:sz w:val="28"/>
          <w:szCs w:val="28"/>
        </w:rPr>
        <w:t>元</w:t>
      </w:r>
      <w:r w:rsidRPr="00AB3FE4">
        <w:rPr>
          <w:rFonts w:eastAsia="仿宋_GB2312" w:hint="eastAsia"/>
          <w:bCs/>
          <w:sz w:val="28"/>
          <w:szCs w:val="28"/>
        </w:rPr>
        <w:t>/</w:t>
      </w:r>
      <w:r w:rsidRPr="00AB3FE4">
        <w:rPr>
          <w:rFonts w:eastAsia="仿宋_GB2312"/>
          <w:bCs/>
          <w:sz w:val="28"/>
          <w:szCs w:val="28"/>
        </w:rPr>
        <w:t>人的优惠</w:t>
      </w:r>
      <w:r w:rsidRPr="00AB3FE4">
        <w:rPr>
          <w:rFonts w:eastAsia="仿宋_GB2312" w:hint="eastAsia"/>
          <w:bCs/>
          <w:sz w:val="28"/>
          <w:szCs w:val="28"/>
        </w:rPr>
        <w:t>（</w:t>
      </w:r>
      <w:r w:rsidRPr="00AB3FE4">
        <w:rPr>
          <w:rFonts w:eastAsia="仿宋_GB2312"/>
          <w:bCs/>
          <w:sz w:val="28"/>
          <w:szCs w:val="28"/>
        </w:rPr>
        <w:t>即</w:t>
      </w:r>
      <w:r w:rsidRPr="00AB3FE4">
        <w:rPr>
          <w:rFonts w:eastAsia="仿宋_GB2312" w:hint="eastAsia"/>
          <w:bCs/>
          <w:sz w:val="28"/>
          <w:szCs w:val="28"/>
        </w:rPr>
        <w:t>收取</w:t>
      </w:r>
      <w:r w:rsidRPr="00AB3FE4">
        <w:rPr>
          <w:rFonts w:eastAsia="仿宋_GB2312"/>
          <w:bCs/>
          <w:sz w:val="28"/>
          <w:szCs w:val="28"/>
        </w:rPr>
        <w:t>：</w:t>
      </w:r>
      <w:r w:rsidRPr="00AB3FE4">
        <w:rPr>
          <w:rFonts w:eastAsia="仿宋_GB2312"/>
          <w:bCs/>
          <w:sz w:val="28"/>
          <w:szCs w:val="28"/>
        </w:rPr>
        <w:t>800</w:t>
      </w:r>
      <w:r w:rsidRPr="00AB3FE4">
        <w:rPr>
          <w:rFonts w:eastAsia="仿宋_GB2312"/>
          <w:bCs/>
          <w:sz w:val="28"/>
          <w:szCs w:val="28"/>
        </w:rPr>
        <w:t>元</w:t>
      </w:r>
      <w:r w:rsidRPr="00AB3FE4">
        <w:rPr>
          <w:rFonts w:eastAsia="仿宋_GB2312"/>
          <w:bCs/>
          <w:sz w:val="28"/>
          <w:szCs w:val="28"/>
        </w:rPr>
        <w:t>/</w:t>
      </w:r>
      <w:r w:rsidRPr="00AB3FE4">
        <w:rPr>
          <w:rFonts w:eastAsia="仿宋_GB2312"/>
          <w:bCs/>
          <w:sz w:val="28"/>
          <w:szCs w:val="28"/>
        </w:rPr>
        <w:t>人</w:t>
      </w:r>
      <w:r w:rsidRPr="00AB3FE4">
        <w:rPr>
          <w:rFonts w:eastAsia="仿宋_GB2312" w:hint="eastAsia"/>
          <w:bCs/>
          <w:sz w:val="28"/>
          <w:szCs w:val="28"/>
        </w:rPr>
        <w:t>）</w:t>
      </w:r>
      <w:r w:rsidRPr="00AB3FE4">
        <w:rPr>
          <w:rFonts w:eastAsia="仿宋_GB2312"/>
          <w:bCs/>
          <w:sz w:val="28"/>
          <w:szCs w:val="28"/>
        </w:rPr>
        <w:t>。</w:t>
      </w:r>
    </w:p>
    <w:p w:rsidR="00C43EAA" w:rsidRPr="005B0DDF" w:rsidRDefault="00C43EAA" w:rsidP="00C43EAA">
      <w:pPr>
        <w:adjustRightInd w:val="0"/>
        <w:snapToGrid w:val="0"/>
        <w:spacing w:line="570" w:lineRule="exact"/>
        <w:ind w:firstLineChars="203" w:firstLine="571"/>
        <w:rPr>
          <w:rFonts w:ascii="仿宋_GB2312" w:eastAsia="仿宋_GB2312"/>
          <w:bCs/>
          <w:sz w:val="28"/>
          <w:szCs w:val="28"/>
        </w:rPr>
      </w:pPr>
      <w:r>
        <w:rPr>
          <w:rFonts w:ascii="仿宋_GB2312" w:eastAsia="仿宋_GB2312" w:hint="eastAsia"/>
          <w:b/>
          <w:bCs/>
          <w:sz w:val="28"/>
          <w:szCs w:val="28"/>
        </w:rPr>
        <w:t>（二）</w:t>
      </w:r>
      <w:r w:rsidRPr="005B0DDF">
        <w:rPr>
          <w:rFonts w:ascii="仿宋_GB2312" w:eastAsia="仿宋_GB2312" w:hint="eastAsia"/>
          <w:b/>
          <w:bCs/>
          <w:sz w:val="28"/>
          <w:szCs w:val="28"/>
        </w:rPr>
        <w:t>住宿费：</w:t>
      </w:r>
    </w:p>
    <w:p w:rsidR="00C43EAA" w:rsidRDefault="00C43EAA" w:rsidP="00C43EAA">
      <w:pPr>
        <w:adjustRightInd w:val="0"/>
        <w:snapToGrid w:val="0"/>
        <w:spacing w:line="520" w:lineRule="exact"/>
        <w:ind w:firstLineChars="203" w:firstLine="568"/>
        <w:rPr>
          <w:rFonts w:eastAsia="仿宋_GB2312"/>
          <w:b/>
          <w:sz w:val="28"/>
          <w:szCs w:val="28"/>
        </w:rPr>
      </w:pPr>
      <w:r w:rsidRPr="00AB5EE6">
        <w:rPr>
          <w:rFonts w:eastAsia="仿宋_GB2312"/>
          <w:sz w:val="28"/>
          <w:szCs w:val="28"/>
        </w:rPr>
        <w:t>组委会统一安排住宿，费用自理。</w:t>
      </w:r>
      <w:r w:rsidRPr="00AB5EE6">
        <w:rPr>
          <w:rFonts w:eastAsia="仿宋_GB2312" w:hint="eastAsia"/>
          <w:sz w:val="28"/>
          <w:szCs w:val="28"/>
        </w:rPr>
        <w:t>费用标准：</w:t>
      </w:r>
      <w:r>
        <w:rPr>
          <w:rFonts w:eastAsia="仿宋_GB2312" w:hint="eastAsia"/>
          <w:sz w:val="28"/>
          <w:szCs w:val="28"/>
        </w:rPr>
        <w:t>大床房</w:t>
      </w:r>
      <w:r>
        <w:rPr>
          <w:rFonts w:eastAsia="仿宋_GB2312" w:hint="eastAsia"/>
          <w:sz w:val="28"/>
          <w:szCs w:val="28"/>
        </w:rPr>
        <w:t>500</w:t>
      </w:r>
      <w:r>
        <w:rPr>
          <w:rFonts w:eastAsia="仿宋_GB2312" w:hint="eastAsia"/>
          <w:sz w:val="28"/>
          <w:szCs w:val="28"/>
        </w:rPr>
        <w:t>元</w:t>
      </w:r>
      <w:r>
        <w:rPr>
          <w:rFonts w:eastAsia="仿宋_GB2312" w:hint="eastAsia"/>
          <w:sz w:val="28"/>
          <w:szCs w:val="28"/>
        </w:rPr>
        <w:t>/</w:t>
      </w:r>
      <w:r>
        <w:rPr>
          <w:rFonts w:eastAsia="仿宋_GB2312" w:hint="eastAsia"/>
          <w:sz w:val="28"/>
          <w:szCs w:val="28"/>
        </w:rPr>
        <w:t>间（</w:t>
      </w:r>
      <w:proofErr w:type="gramStart"/>
      <w:r>
        <w:rPr>
          <w:rFonts w:eastAsia="仿宋_GB2312" w:hint="eastAsia"/>
          <w:sz w:val="28"/>
          <w:szCs w:val="28"/>
        </w:rPr>
        <w:t>含单早</w:t>
      </w:r>
      <w:proofErr w:type="gramEnd"/>
      <w:r>
        <w:rPr>
          <w:rFonts w:eastAsia="仿宋_GB2312" w:hint="eastAsia"/>
          <w:sz w:val="28"/>
          <w:szCs w:val="28"/>
        </w:rPr>
        <w:t>，不用早餐</w:t>
      </w:r>
      <w:r>
        <w:rPr>
          <w:rFonts w:eastAsia="仿宋_GB2312" w:hint="eastAsia"/>
          <w:sz w:val="28"/>
          <w:szCs w:val="28"/>
        </w:rPr>
        <w:t>450</w:t>
      </w:r>
      <w:r>
        <w:rPr>
          <w:rFonts w:eastAsia="仿宋_GB2312" w:hint="eastAsia"/>
          <w:sz w:val="28"/>
          <w:szCs w:val="28"/>
        </w:rPr>
        <w:t>元</w:t>
      </w:r>
      <w:r>
        <w:rPr>
          <w:rFonts w:eastAsia="仿宋_GB2312" w:hint="eastAsia"/>
          <w:sz w:val="28"/>
          <w:szCs w:val="28"/>
        </w:rPr>
        <w:t>/</w:t>
      </w:r>
      <w:r>
        <w:rPr>
          <w:rFonts w:eastAsia="仿宋_GB2312" w:hint="eastAsia"/>
          <w:sz w:val="28"/>
          <w:szCs w:val="28"/>
        </w:rPr>
        <w:t>间）、</w:t>
      </w:r>
      <w:proofErr w:type="gramStart"/>
      <w:r>
        <w:rPr>
          <w:rFonts w:eastAsia="仿宋_GB2312" w:hint="eastAsia"/>
          <w:sz w:val="28"/>
          <w:szCs w:val="28"/>
        </w:rPr>
        <w:t>双床房</w:t>
      </w:r>
      <w:r>
        <w:rPr>
          <w:rFonts w:eastAsia="仿宋_GB2312" w:hint="eastAsia"/>
          <w:sz w:val="28"/>
          <w:szCs w:val="28"/>
        </w:rPr>
        <w:t>550</w:t>
      </w:r>
      <w:r w:rsidRPr="00AE40FB">
        <w:rPr>
          <w:rFonts w:eastAsia="仿宋_GB2312"/>
          <w:sz w:val="28"/>
          <w:szCs w:val="28"/>
        </w:rPr>
        <w:t>元</w:t>
      </w:r>
      <w:proofErr w:type="gramEnd"/>
      <w:r w:rsidRPr="00AE40FB">
        <w:rPr>
          <w:rFonts w:eastAsia="仿宋_GB2312"/>
          <w:sz w:val="28"/>
          <w:szCs w:val="28"/>
        </w:rPr>
        <w:t>/</w:t>
      </w:r>
      <w:r w:rsidRPr="00AE40FB">
        <w:rPr>
          <w:rFonts w:eastAsia="仿宋_GB2312"/>
          <w:sz w:val="28"/>
          <w:szCs w:val="28"/>
        </w:rPr>
        <w:t>间</w:t>
      </w:r>
      <w:r>
        <w:rPr>
          <w:rFonts w:eastAsia="仿宋_GB2312" w:hint="eastAsia"/>
          <w:sz w:val="28"/>
          <w:szCs w:val="28"/>
        </w:rPr>
        <w:t>（含双早，不用早餐</w:t>
      </w:r>
      <w:r>
        <w:rPr>
          <w:rFonts w:eastAsia="仿宋_GB2312" w:hint="eastAsia"/>
          <w:sz w:val="28"/>
          <w:szCs w:val="28"/>
        </w:rPr>
        <w:t>450</w:t>
      </w:r>
      <w:r>
        <w:rPr>
          <w:rFonts w:eastAsia="仿宋_GB2312" w:hint="eastAsia"/>
          <w:sz w:val="28"/>
          <w:szCs w:val="28"/>
        </w:rPr>
        <w:t>元</w:t>
      </w:r>
      <w:r>
        <w:rPr>
          <w:rFonts w:eastAsia="仿宋_GB2312" w:hint="eastAsia"/>
          <w:sz w:val="28"/>
          <w:szCs w:val="28"/>
        </w:rPr>
        <w:t>/</w:t>
      </w:r>
      <w:r>
        <w:rPr>
          <w:rFonts w:eastAsia="仿宋_GB2312" w:hint="eastAsia"/>
          <w:sz w:val="28"/>
          <w:szCs w:val="28"/>
        </w:rPr>
        <w:t>间）。</w:t>
      </w:r>
      <w:r w:rsidRPr="00AB5EE6">
        <w:rPr>
          <w:rFonts w:eastAsia="仿宋_GB2312"/>
          <w:sz w:val="28"/>
          <w:szCs w:val="28"/>
        </w:rPr>
        <w:t>房间数量有限，为确保会务安排，请</w:t>
      </w:r>
      <w:r>
        <w:rPr>
          <w:rFonts w:eastAsia="仿宋_GB2312" w:hint="eastAsia"/>
          <w:sz w:val="28"/>
          <w:szCs w:val="28"/>
        </w:rPr>
        <w:t>务必于</w:t>
      </w:r>
      <w:r>
        <w:rPr>
          <w:rFonts w:eastAsia="仿宋_GB2312" w:hint="eastAsia"/>
          <w:sz w:val="28"/>
          <w:szCs w:val="28"/>
        </w:rPr>
        <w:t>10</w:t>
      </w:r>
      <w:r>
        <w:rPr>
          <w:rFonts w:eastAsia="仿宋_GB2312" w:hint="eastAsia"/>
          <w:sz w:val="28"/>
          <w:szCs w:val="28"/>
        </w:rPr>
        <w:t>月</w:t>
      </w:r>
      <w:r>
        <w:rPr>
          <w:rFonts w:eastAsia="仿宋_GB2312" w:hint="eastAsia"/>
          <w:sz w:val="28"/>
          <w:szCs w:val="28"/>
        </w:rPr>
        <w:t>1</w:t>
      </w:r>
      <w:r>
        <w:rPr>
          <w:rFonts w:eastAsia="仿宋_GB2312" w:hint="eastAsia"/>
          <w:sz w:val="28"/>
          <w:szCs w:val="28"/>
        </w:rPr>
        <w:t>日之前</w:t>
      </w:r>
      <w:r w:rsidRPr="00AB5EE6">
        <w:rPr>
          <w:rFonts w:eastAsia="仿宋_GB2312"/>
          <w:sz w:val="28"/>
          <w:szCs w:val="28"/>
        </w:rPr>
        <w:t>预定</w:t>
      </w:r>
      <w:r>
        <w:rPr>
          <w:rFonts w:eastAsia="仿宋_GB2312" w:hint="eastAsia"/>
          <w:sz w:val="28"/>
          <w:szCs w:val="28"/>
        </w:rPr>
        <w:t>房间，若</w:t>
      </w:r>
      <w:r w:rsidRPr="00AB5EE6">
        <w:rPr>
          <w:rFonts w:eastAsia="仿宋_GB2312"/>
          <w:sz w:val="28"/>
          <w:szCs w:val="28"/>
        </w:rPr>
        <w:t>不预定，会务组将无法保证住宿。</w:t>
      </w:r>
      <w:r w:rsidRPr="00AB5EE6">
        <w:rPr>
          <w:rFonts w:eastAsia="仿宋_GB2312" w:hint="eastAsia"/>
          <w:b/>
          <w:sz w:val="28"/>
          <w:szCs w:val="28"/>
        </w:rPr>
        <w:t>注：参会者</w:t>
      </w:r>
      <w:r w:rsidRPr="00AB5EE6">
        <w:rPr>
          <w:rFonts w:eastAsia="仿宋_GB2312"/>
          <w:b/>
          <w:sz w:val="28"/>
          <w:szCs w:val="28"/>
        </w:rPr>
        <w:t>预订房间将预留至</w:t>
      </w:r>
      <w:r>
        <w:rPr>
          <w:rFonts w:eastAsia="仿宋_GB2312" w:hint="eastAsia"/>
          <w:b/>
          <w:sz w:val="28"/>
          <w:szCs w:val="28"/>
        </w:rPr>
        <w:t>10</w:t>
      </w:r>
      <w:r>
        <w:rPr>
          <w:rFonts w:eastAsia="仿宋_GB2312" w:hint="eastAsia"/>
          <w:b/>
          <w:sz w:val="28"/>
          <w:szCs w:val="28"/>
        </w:rPr>
        <w:t>月</w:t>
      </w:r>
      <w:r>
        <w:rPr>
          <w:rFonts w:eastAsia="仿宋_GB2312" w:hint="eastAsia"/>
          <w:b/>
          <w:sz w:val="28"/>
          <w:szCs w:val="28"/>
        </w:rPr>
        <w:t>16</w:t>
      </w:r>
      <w:r>
        <w:rPr>
          <w:rFonts w:eastAsia="仿宋_GB2312" w:hint="eastAsia"/>
          <w:b/>
          <w:sz w:val="28"/>
          <w:szCs w:val="28"/>
        </w:rPr>
        <w:t>日</w:t>
      </w:r>
      <w:r w:rsidRPr="00AB5EE6">
        <w:rPr>
          <w:rFonts w:eastAsia="仿宋_GB2312"/>
          <w:b/>
          <w:sz w:val="28"/>
          <w:szCs w:val="28"/>
        </w:rPr>
        <w:t>1</w:t>
      </w:r>
      <w:r>
        <w:rPr>
          <w:rFonts w:eastAsia="仿宋_GB2312"/>
          <w:b/>
          <w:sz w:val="28"/>
          <w:szCs w:val="28"/>
        </w:rPr>
        <w:t>7</w:t>
      </w:r>
      <w:r w:rsidRPr="00AB5EE6">
        <w:rPr>
          <w:rFonts w:eastAsia="仿宋_GB2312"/>
          <w:b/>
          <w:sz w:val="28"/>
          <w:szCs w:val="28"/>
        </w:rPr>
        <w:t>点前，如在</w:t>
      </w:r>
      <w:r w:rsidRPr="00AB5EE6">
        <w:rPr>
          <w:rFonts w:eastAsia="仿宋_GB2312"/>
          <w:b/>
          <w:sz w:val="28"/>
          <w:szCs w:val="28"/>
        </w:rPr>
        <w:t>1</w:t>
      </w:r>
      <w:r>
        <w:rPr>
          <w:rFonts w:eastAsia="仿宋_GB2312"/>
          <w:b/>
          <w:sz w:val="28"/>
          <w:szCs w:val="28"/>
        </w:rPr>
        <w:t>7</w:t>
      </w:r>
      <w:r w:rsidRPr="00AB5EE6">
        <w:rPr>
          <w:rFonts w:eastAsia="仿宋_GB2312"/>
          <w:b/>
          <w:sz w:val="28"/>
          <w:szCs w:val="28"/>
        </w:rPr>
        <w:t>点之后到达</w:t>
      </w:r>
      <w:r>
        <w:rPr>
          <w:rFonts w:eastAsia="仿宋_GB2312" w:hint="eastAsia"/>
          <w:b/>
          <w:sz w:val="28"/>
          <w:szCs w:val="28"/>
        </w:rPr>
        <w:t>酒店</w:t>
      </w:r>
      <w:r w:rsidRPr="00AB5EE6">
        <w:rPr>
          <w:rFonts w:eastAsia="仿宋_GB2312"/>
          <w:b/>
          <w:sz w:val="28"/>
          <w:szCs w:val="28"/>
        </w:rPr>
        <w:t>，请提前与会务组</w:t>
      </w:r>
      <w:r w:rsidRPr="00AB5EE6">
        <w:rPr>
          <w:rFonts w:eastAsia="仿宋_GB2312" w:hint="eastAsia"/>
          <w:b/>
          <w:sz w:val="28"/>
          <w:szCs w:val="28"/>
        </w:rPr>
        <w:t>联系</w:t>
      </w:r>
      <w:r w:rsidRPr="00AB5EE6">
        <w:rPr>
          <w:rFonts w:eastAsia="仿宋_GB2312"/>
          <w:b/>
          <w:sz w:val="28"/>
          <w:szCs w:val="28"/>
        </w:rPr>
        <w:t>确认，如未确认，</w:t>
      </w:r>
      <w:r w:rsidRPr="00AB5EE6">
        <w:rPr>
          <w:rFonts w:eastAsia="仿宋_GB2312"/>
          <w:b/>
          <w:bCs/>
          <w:sz w:val="28"/>
          <w:szCs w:val="28"/>
        </w:rPr>
        <w:t>房间</w:t>
      </w:r>
      <w:r w:rsidRPr="00AB5EE6">
        <w:rPr>
          <w:rFonts w:eastAsia="仿宋_GB2312"/>
          <w:b/>
          <w:sz w:val="28"/>
          <w:szCs w:val="28"/>
        </w:rPr>
        <w:t>将不予保留。</w:t>
      </w:r>
    </w:p>
    <w:p w:rsidR="00C43EAA" w:rsidRDefault="00C43EAA" w:rsidP="00C43EAA">
      <w:pPr>
        <w:adjustRightInd w:val="0"/>
        <w:snapToGrid w:val="0"/>
        <w:spacing w:afterLines="50" w:after="156" w:line="570" w:lineRule="exact"/>
        <w:ind w:firstLineChars="203" w:firstLine="571"/>
        <w:rPr>
          <w:rFonts w:ascii="黑体" w:eastAsia="黑体"/>
          <w:b/>
          <w:bCs/>
          <w:sz w:val="28"/>
          <w:szCs w:val="28"/>
        </w:rPr>
      </w:pPr>
      <w:r>
        <w:rPr>
          <w:rFonts w:ascii="黑体" w:eastAsia="黑体" w:hint="eastAsia"/>
          <w:b/>
          <w:bCs/>
          <w:sz w:val="28"/>
          <w:szCs w:val="28"/>
        </w:rPr>
        <w:t>五</w:t>
      </w:r>
      <w:r w:rsidRPr="00EA1531">
        <w:rPr>
          <w:rFonts w:ascii="黑体" w:eastAsia="黑体" w:hint="eastAsia"/>
          <w:b/>
          <w:bCs/>
          <w:sz w:val="28"/>
          <w:szCs w:val="28"/>
        </w:rPr>
        <w:t>、</w:t>
      </w:r>
      <w:r>
        <w:rPr>
          <w:rFonts w:ascii="黑体" w:eastAsia="黑体" w:hint="eastAsia"/>
          <w:b/>
          <w:bCs/>
          <w:sz w:val="28"/>
          <w:szCs w:val="28"/>
        </w:rPr>
        <w:t>会议宣传</w:t>
      </w:r>
    </w:p>
    <w:p w:rsidR="00C43EAA" w:rsidRPr="002B4519" w:rsidRDefault="00C43EAA" w:rsidP="00C43EAA">
      <w:pPr>
        <w:spacing w:line="520" w:lineRule="exact"/>
        <w:ind w:firstLineChars="200" w:firstLine="562"/>
        <w:rPr>
          <w:rFonts w:eastAsia="仿宋_GB2312"/>
          <w:b/>
          <w:sz w:val="28"/>
          <w:szCs w:val="28"/>
        </w:rPr>
      </w:pPr>
      <w:r w:rsidRPr="002B4519">
        <w:rPr>
          <w:rFonts w:eastAsia="仿宋_GB2312"/>
          <w:b/>
          <w:sz w:val="28"/>
          <w:szCs w:val="28"/>
        </w:rPr>
        <w:t>本次大会还设置赞助单位、特别协办单位、协办单位，有赞助意向的企业请直接与会务组联系，索取相关资料。宣传项目请参见</w:t>
      </w:r>
      <w:r>
        <w:rPr>
          <w:rFonts w:eastAsia="仿宋_GB2312" w:hint="eastAsia"/>
          <w:b/>
          <w:sz w:val="28"/>
          <w:szCs w:val="28"/>
        </w:rPr>
        <w:t>附件</w:t>
      </w:r>
      <w:r w:rsidRPr="002B4519">
        <w:rPr>
          <w:rFonts w:eastAsia="仿宋_GB2312"/>
          <w:b/>
          <w:sz w:val="28"/>
          <w:szCs w:val="28"/>
        </w:rPr>
        <w:t>2</w:t>
      </w:r>
      <w:r w:rsidRPr="002B4519">
        <w:rPr>
          <w:rFonts w:eastAsia="仿宋_GB2312"/>
          <w:b/>
          <w:sz w:val="28"/>
          <w:szCs w:val="28"/>
        </w:rPr>
        <w:t>。宣传报名截止时间为</w:t>
      </w:r>
      <w:r w:rsidRPr="002B4519">
        <w:rPr>
          <w:rFonts w:eastAsia="仿宋_GB2312"/>
          <w:b/>
          <w:sz w:val="28"/>
          <w:szCs w:val="28"/>
        </w:rPr>
        <w:t>201</w:t>
      </w:r>
      <w:r w:rsidRPr="002B4519">
        <w:rPr>
          <w:rFonts w:eastAsia="仿宋_GB2312" w:hint="eastAsia"/>
          <w:b/>
          <w:sz w:val="28"/>
          <w:szCs w:val="28"/>
        </w:rPr>
        <w:t>9</w:t>
      </w:r>
      <w:r w:rsidRPr="002B4519">
        <w:rPr>
          <w:rFonts w:eastAsia="仿宋_GB2312"/>
          <w:b/>
          <w:sz w:val="28"/>
          <w:szCs w:val="28"/>
        </w:rPr>
        <w:t>年</w:t>
      </w:r>
      <w:r>
        <w:rPr>
          <w:rFonts w:eastAsia="仿宋_GB2312" w:hint="eastAsia"/>
          <w:b/>
          <w:sz w:val="28"/>
          <w:szCs w:val="28"/>
        </w:rPr>
        <w:t>9</w:t>
      </w:r>
      <w:r w:rsidRPr="002B4519">
        <w:rPr>
          <w:rFonts w:eastAsia="仿宋_GB2312"/>
          <w:b/>
          <w:sz w:val="28"/>
          <w:szCs w:val="28"/>
        </w:rPr>
        <w:t>月</w:t>
      </w:r>
      <w:r>
        <w:rPr>
          <w:rFonts w:eastAsia="仿宋_GB2312" w:hint="eastAsia"/>
          <w:b/>
          <w:sz w:val="28"/>
          <w:szCs w:val="28"/>
        </w:rPr>
        <w:t>21</w:t>
      </w:r>
      <w:r w:rsidRPr="002B4519">
        <w:rPr>
          <w:rFonts w:eastAsia="仿宋_GB2312"/>
          <w:b/>
          <w:sz w:val="28"/>
          <w:szCs w:val="28"/>
        </w:rPr>
        <w:t>日。</w:t>
      </w:r>
    </w:p>
    <w:p w:rsidR="00C43EAA" w:rsidRPr="009F2B43" w:rsidRDefault="00C43EAA" w:rsidP="00C43EAA">
      <w:pPr>
        <w:widowControl/>
        <w:spacing w:line="520" w:lineRule="exact"/>
        <w:ind w:firstLineChars="188" w:firstLine="526"/>
        <w:jc w:val="left"/>
        <w:rPr>
          <w:rFonts w:eastAsia="仿宋_GB2312"/>
          <w:bCs/>
          <w:color w:val="FF0000"/>
          <w:sz w:val="28"/>
          <w:szCs w:val="28"/>
        </w:rPr>
      </w:pPr>
      <w:r w:rsidRPr="002B4519">
        <w:rPr>
          <w:rFonts w:eastAsia="仿宋_GB2312"/>
          <w:bCs/>
          <w:sz w:val="28"/>
          <w:szCs w:val="28"/>
        </w:rPr>
        <w:t>本次大会会场内外可提供形式多样的宣传：场内可放</w:t>
      </w:r>
      <w:r w:rsidRPr="002B4519">
        <w:rPr>
          <w:rFonts w:eastAsia="仿宋_GB2312" w:hint="eastAsia"/>
          <w:bCs/>
          <w:sz w:val="28"/>
          <w:szCs w:val="28"/>
        </w:rPr>
        <w:t>宣传展台</w:t>
      </w:r>
      <w:r w:rsidRPr="002B4519">
        <w:rPr>
          <w:rFonts w:eastAsia="仿宋_GB2312"/>
          <w:bCs/>
          <w:sz w:val="28"/>
          <w:szCs w:val="28"/>
        </w:rPr>
        <w:t>、彩色喷绘</w:t>
      </w:r>
      <w:r w:rsidRPr="002B4519">
        <w:rPr>
          <w:rFonts w:eastAsia="仿宋_GB2312" w:hint="eastAsia"/>
          <w:bCs/>
          <w:sz w:val="28"/>
          <w:szCs w:val="28"/>
        </w:rPr>
        <w:t>、</w:t>
      </w:r>
      <w:r w:rsidRPr="002B4519">
        <w:rPr>
          <w:rFonts w:eastAsia="仿宋_GB2312"/>
          <w:bCs/>
          <w:sz w:val="28"/>
          <w:szCs w:val="28"/>
        </w:rPr>
        <w:t>X</w:t>
      </w:r>
      <w:r w:rsidRPr="002B4519">
        <w:rPr>
          <w:rFonts w:eastAsia="仿宋_GB2312"/>
          <w:bCs/>
          <w:sz w:val="28"/>
          <w:szCs w:val="28"/>
        </w:rPr>
        <w:t>展架</w:t>
      </w:r>
      <w:r w:rsidRPr="002B4519">
        <w:rPr>
          <w:rFonts w:eastAsia="仿宋_GB2312" w:hint="eastAsia"/>
          <w:bCs/>
          <w:sz w:val="28"/>
          <w:szCs w:val="28"/>
        </w:rPr>
        <w:t>等</w:t>
      </w:r>
      <w:r w:rsidRPr="002B4519">
        <w:rPr>
          <w:rFonts w:eastAsia="仿宋_GB2312"/>
          <w:bCs/>
          <w:sz w:val="28"/>
          <w:szCs w:val="28"/>
        </w:rPr>
        <w:t>；会场外可以放置拱形门、</w:t>
      </w:r>
      <w:r w:rsidRPr="002B4519">
        <w:rPr>
          <w:rFonts w:eastAsia="仿宋_GB2312" w:hint="eastAsia"/>
          <w:bCs/>
          <w:sz w:val="28"/>
          <w:szCs w:val="28"/>
        </w:rPr>
        <w:t>空飘球、灯笼柱</w:t>
      </w:r>
      <w:r w:rsidRPr="002B4519">
        <w:rPr>
          <w:rFonts w:eastAsia="仿宋_GB2312"/>
          <w:bCs/>
          <w:sz w:val="28"/>
          <w:szCs w:val="28"/>
        </w:rPr>
        <w:t>、彩色喷绘</w:t>
      </w:r>
      <w:r w:rsidRPr="002B4519">
        <w:rPr>
          <w:rFonts w:eastAsia="仿宋_GB2312" w:hint="eastAsia"/>
          <w:bCs/>
          <w:sz w:val="28"/>
          <w:szCs w:val="28"/>
        </w:rPr>
        <w:t>、注水彩旗</w:t>
      </w:r>
      <w:r w:rsidRPr="002B4519">
        <w:rPr>
          <w:rFonts w:eastAsia="仿宋_GB2312"/>
          <w:bCs/>
          <w:sz w:val="28"/>
          <w:szCs w:val="28"/>
        </w:rPr>
        <w:t>等；大会会刊、代表证、通讯录等也可以做广告宣传</w:t>
      </w:r>
      <w:r w:rsidRPr="002B4519">
        <w:rPr>
          <w:rFonts w:eastAsia="仿宋_GB2312" w:hint="eastAsia"/>
          <w:bCs/>
          <w:sz w:val="28"/>
          <w:szCs w:val="28"/>
        </w:rPr>
        <w:t>；大会资料袋内可放置企业宣传广告材料；纪念品的制作或冠名</w:t>
      </w:r>
      <w:r w:rsidRPr="002B4519">
        <w:rPr>
          <w:rFonts w:eastAsia="仿宋_GB2312"/>
          <w:bCs/>
          <w:sz w:val="28"/>
          <w:szCs w:val="28"/>
        </w:rPr>
        <w:t>采取招募形式；</w:t>
      </w:r>
      <w:r w:rsidRPr="002B4519">
        <w:rPr>
          <w:rFonts w:eastAsia="仿宋_GB2312" w:hint="eastAsia"/>
          <w:bCs/>
          <w:sz w:val="28"/>
          <w:szCs w:val="28"/>
        </w:rPr>
        <w:t>以及</w:t>
      </w:r>
      <w:r w:rsidRPr="002B4519">
        <w:rPr>
          <w:rFonts w:eastAsia="仿宋_GB2312"/>
          <w:bCs/>
          <w:sz w:val="28"/>
          <w:szCs w:val="28"/>
        </w:rPr>
        <w:t>其他双方商定的宣传方式</w:t>
      </w:r>
      <w:r w:rsidRPr="002B4519">
        <w:rPr>
          <w:rFonts w:eastAsia="仿宋_GB2312" w:hint="eastAsia"/>
          <w:bCs/>
          <w:sz w:val="28"/>
          <w:szCs w:val="28"/>
        </w:rPr>
        <w:t>，欢迎来电咨询报名。</w:t>
      </w:r>
    </w:p>
    <w:p w:rsidR="00C43EAA" w:rsidRPr="00AB5EE6" w:rsidRDefault="00C43EAA" w:rsidP="00C43EAA">
      <w:pPr>
        <w:adjustRightInd w:val="0"/>
        <w:snapToGrid w:val="0"/>
        <w:spacing w:beforeLines="50" w:before="156" w:line="520" w:lineRule="exact"/>
        <w:ind w:firstLineChars="203" w:firstLine="571"/>
        <w:rPr>
          <w:rFonts w:eastAsia="黑体"/>
          <w:b/>
          <w:sz w:val="28"/>
          <w:szCs w:val="28"/>
        </w:rPr>
      </w:pPr>
      <w:r w:rsidRPr="00AB5EE6">
        <w:rPr>
          <w:rFonts w:eastAsia="黑体"/>
          <w:b/>
          <w:sz w:val="28"/>
          <w:szCs w:val="28"/>
        </w:rPr>
        <w:t>六、注意事项</w:t>
      </w:r>
    </w:p>
    <w:p w:rsidR="00C43EAA" w:rsidRPr="00AB5EE6" w:rsidRDefault="00C43EAA" w:rsidP="00C43EAA">
      <w:pPr>
        <w:spacing w:before="50" w:after="20" w:line="520" w:lineRule="exact"/>
        <w:ind w:firstLineChars="200" w:firstLine="562"/>
        <w:outlineLvl w:val="0"/>
        <w:rPr>
          <w:rFonts w:eastAsia="仿宋_GB2312"/>
          <w:b/>
          <w:sz w:val="28"/>
          <w:szCs w:val="28"/>
        </w:rPr>
      </w:pPr>
      <w:r w:rsidRPr="00AB5EE6">
        <w:rPr>
          <w:rFonts w:eastAsia="仿宋_GB2312"/>
          <w:b/>
          <w:sz w:val="28"/>
          <w:szCs w:val="28"/>
        </w:rPr>
        <w:t>1</w:t>
      </w:r>
      <w:r>
        <w:rPr>
          <w:rFonts w:eastAsia="仿宋_GB2312" w:hint="eastAsia"/>
          <w:b/>
          <w:sz w:val="28"/>
          <w:szCs w:val="28"/>
        </w:rPr>
        <w:t>.</w:t>
      </w:r>
      <w:r w:rsidRPr="00AB5EE6">
        <w:rPr>
          <w:rFonts w:eastAsia="仿宋_GB2312"/>
          <w:b/>
          <w:sz w:val="28"/>
          <w:szCs w:val="28"/>
        </w:rPr>
        <w:t>参会报名办法</w:t>
      </w:r>
      <w:r w:rsidRPr="00AB5EE6">
        <w:rPr>
          <w:rFonts w:eastAsia="仿宋_GB2312" w:hint="eastAsia"/>
          <w:b/>
          <w:sz w:val="28"/>
          <w:szCs w:val="28"/>
        </w:rPr>
        <w:t>（任意选择报名方式）</w:t>
      </w:r>
    </w:p>
    <w:p w:rsidR="00C43EAA" w:rsidRDefault="00C43EAA" w:rsidP="00C43EAA">
      <w:pPr>
        <w:widowControl/>
        <w:spacing w:line="520" w:lineRule="exact"/>
        <w:ind w:firstLineChars="188" w:firstLine="528"/>
        <w:jc w:val="left"/>
        <w:rPr>
          <w:rFonts w:eastAsia="仿宋_GB2312"/>
          <w:bCs/>
          <w:sz w:val="28"/>
          <w:szCs w:val="28"/>
        </w:rPr>
      </w:pPr>
      <w:r w:rsidRPr="000852C5">
        <w:rPr>
          <w:rFonts w:eastAsia="仿宋_GB2312" w:hint="eastAsia"/>
          <w:b/>
          <w:bCs/>
          <w:sz w:val="28"/>
          <w:szCs w:val="28"/>
        </w:rPr>
        <w:t>（</w:t>
      </w:r>
      <w:r w:rsidRPr="000852C5">
        <w:rPr>
          <w:rFonts w:eastAsia="仿宋_GB2312" w:hint="eastAsia"/>
          <w:b/>
          <w:bCs/>
          <w:sz w:val="28"/>
          <w:szCs w:val="28"/>
        </w:rPr>
        <w:t>1</w:t>
      </w:r>
      <w:r w:rsidRPr="000852C5">
        <w:rPr>
          <w:rFonts w:eastAsia="仿宋_GB2312" w:hint="eastAsia"/>
          <w:b/>
          <w:bCs/>
          <w:sz w:val="28"/>
          <w:szCs w:val="28"/>
        </w:rPr>
        <w:t>）</w:t>
      </w:r>
      <w:proofErr w:type="gramStart"/>
      <w:r w:rsidRPr="000852C5">
        <w:rPr>
          <w:rFonts w:eastAsia="仿宋_GB2312" w:hint="eastAsia"/>
          <w:b/>
          <w:bCs/>
          <w:sz w:val="28"/>
          <w:szCs w:val="28"/>
        </w:rPr>
        <w:t>微信报名</w:t>
      </w:r>
      <w:proofErr w:type="gramEnd"/>
      <w:r w:rsidRPr="000852C5">
        <w:rPr>
          <w:rFonts w:eastAsia="仿宋_GB2312" w:hint="eastAsia"/>
          <w:b/>
          <w:bCs/>
          <w:sz w:val="28"/>
          <w:szCs w:val="28"/>
        </w:rPr>
        <w:t>：</w:t>
      </w:r>
      <w:r w:rsidRPr="00AB5EE6">
        <w:rPr>
          <w:rFonts w:eastAsia="仿宋_GB2312" w:hint="eastAsia"/>
          <w:bCs/>
          <w:sz w:val="28"/>
          <w:szCs w:val="28"/>
        </w:rPr>
        <w:t>登陆微信，</w:t>
      </w:r>
      <w:r w:rsidRPr="00593F59">
        <w:rPr>
          <w:rFonts w:eastAsia="仿宋_GB2312" w:hint="eastAsia"/>
          <w:bCs/>
          <w:sz w:val="28"/>
          <w:szCs w:val="28"/>
        </w:rPr>
        <w:t>于</w:t>
      </w:r>
      <w:r w:rsidRPr="00593F59">
        <w:rPr>
          <w:rFonts w:eastAsia="仿宋_GB2312" w:hint="eastAsia"/>
          <w:bCs/>
          <w:sz w:val="28"/>
          <w:szCs w:val="28"/>
        </w:rPr>
        <w:t>201</w:t>
      </w:r>
      <w:r>
        <w:rPr>
          <w:rFonts w:eastAsia="仿宋_GB2312" w:hint="eastAsia"/>
          <w:bCs/>
          <w:sz w:val="28"/>
          <w:szCs w:val="28"/>
        </w:rPr>
        <w:t>9</w:t>
      </w:r>
      <w:r w:rsidRPr="00593F59">
        <w:rPr>
          <w:rFonts w:eastAsia="仿宋_GB2312" w:hint="eastAsia"/>
          <w:bCs/>
          <w:sz w:val="28"/>
          <w:szCs w:val="28"/>
        </w:rPr>
        <w:t>年</w:t>
      </w:r>
      <w:r>
        <w:rPr>
          <w:rFonts w:eastAsia="仿宋_GB2312" w:hint="eastAsia"/>
          <w:bCs/>
          <w:sz w:val="28"/>
          <w:szCs w:val="28"/>
        </w:rPr>
        <w:t>10</w:t>
      </w:r>
      <w:r w:rsidRPr="00593F59">
        <w:rPr>
          <w:rFonts w:eastAsia="仿宋_GB2312" w:hint="eastAsia"/>
          <w:bCs/>
          <w:sz w:val="28"/>
          <w:szCs w:val="28"/>
        </w:rPr>
        <w:t>月</w:t>
      </w:r>
      <w:r>
        <w:rPr>
          <w:rFonts w:eastAsia="仿宋_GB2312" w:hint="eastAsia"/>
          <w:bCs/>
          <w:sz w:val="28"/>
          <w:szCs w:val="28"/>
        </w:rPr>
        <w:t>9</w:t>
      </w:r>
      <w:r w:rsidRPr="00593F59">
        <w:rPr>
          <w:rFonts w:eastAsia="仿宋_GB2312" w:hint="eastAsia"/>
          <w:bCs/>
          <w:sz w:val="28"/>
          <w:szCs w:val="28"/>
        </w:rPr>
        <w:t>日前</w:t>
      </w:r>
      <w:r>
        <w:rPr>
          <w:rFonts w:eastAsia="仿宋_GB2312" w:hint="eastAsia"/>
          <w:bCs/>
          <w:sz w:val="28"/>
          <w:szCs w:val="28"/>
        </w:rPr>
        <w:t>扫描下方</w:t>
      </w:r>
      <w:proofErr w:type="gramStart"/>
      <w:r>
        <w:rPr>
          <w:rFonts w:eastAsia="仿宋_GB2312" w:hint="eastAsia"/>
          <w:bCs/>
          <w:sz w:val="28"/>
          <w:szCs w:val="28"/>
        </w:rPr>
        <w:t>二维码填写</w:t>
      </w:r>
      <w:proofErr w:type="gramEnd"/>
      <w:r>
        <w:rPr>
          <w:rFonts w:eastAsia="仿宋_GB2312" w:hint="eastAsia"/>
          <w:bCs/>
          <w:sz w:val="28"/>
          <w:szCs w:val="28"/>
        </w:rPr>
        <w:t>相关报名信息，即可报名。</w:t>
      </w:r>
    </w:p>
    <w:p w:rsidR="00C43EAA" w:rsidRPr="000852C5" w:rsidRDefault="00C43EAA" w:rsidP="00C43EAA">
      <w:pPr>
        <w:widowControl/>
        <w:spacing w:line="360" w:lineRule="auto"/>
        <w:ind w:firstLineChars="188" w:firstLine="526"/>
        <w:jc w:val="center"/>
        <w:rPr>
          <w:rFonts w:eastAsia="仿宋_GB2312"/>
          <w:bCs/>
          <w:sz w:val="28"/>
          <w:szCs w:val="28"/>
        </w:rPr>
      </w:pPr>
      <w:r>
        <w:rPr>
          <w:rFonts w:eastAsia="仿宋_GB2312"/>
          <w:bCs/>
          <w:noProof/>
          <w:sz w:val="28"/>
          <w:szCs w:val="28"/>
        </w:rPr>
        <w:lastRenderedPageBreak/>
        <w:drawing>
          <wp:inline distT="0" distB="0" distL="0" distR="0" wp14:anchorId="72C14023" wp14:editId="7AC663B7">
            <wp:extent cx="1590675" cy="1590675"/>
            <wp:effectExtent l="0" t="0" r="9525" b="9525"/>
            <wp:docPr id="1" name="图片 1" descr="C:\Users\吕\Downloads\1563159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吕\Downloads\156315934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25" cy="1587525"/>
                    </a:xfrm>
                    <a:prstGeom prst="rect">
                      <a:avLst/>
                    </a:prstGeom>
                    <a:noFill/>
                    <a:ln>
                      <a:noFill/>
                    </a:ln>
                  </pic:spPr>
                </pic:pic>
              </a:graphicData>
            </a:graphic>
          </wp:inline>
        </w:drawing>
      </w:r>
    </w:p>
    <w:p w:rsidR="00C43EAA" w:rsidRPr="00AB5EE6" w:rsidRDefault="00C43EAA" w:rsidP="00C43EAA">
      <w:pPr>
        <w:widowControl/>
        <w:spacing w:line="540" w:lineRule="exact"/>
        <w:ind w:firstLineChars="188" w:firstLine="528"/>
        <w:jc w:val="left"/>
        <w:rPr>
          <w:rFonts w:eastAsia="仿宋_GB2312"/>
          <w:bCs/>
          <w:sz w:val="28"/>
          <w:szCs w:val="28"/>
        </w:rPr>
      </w:pPr>
      <w:r w:rsidRPr="000852C5">
        <w:rPr>
          <w:rFonts w:eastAsia="仿宋_GB2312" w:hint="eastAsia"/>
          <w:b/>
          <w:bCs/>
          <w:sz w:val="28"/>
          <w:szCs w:val="28"/>
        </w:rPr>
        <w:t>（</w:t>
      </w:r>
      <w:r w:rsidRPr="000852C5">
        <w:rPr>
          <w:rFonts w:eastAsia="仿宋_GB2312" w:hint="eastAsia"/>
          <w:b/>
          <w:bCs/>
          <w:sz w:val="28"/>
          <w:szCs w:val="28"/>
        </w:rPr>
        <w:t>2</w:t>
      </w:r>
      <w:r w:rsidRPr="000852C5">
        <w:rPr>
          <w:rFonts w:eastAsia="仿宋_GB2312" w:hint="eastAsia"/>
          <w:b/>
          <w:bCs/>
          <w:sz w:val="28"/>
          <w:szCs w:val="28"/>
        </w:rPr>
        <w:t>）网上报名：</w:t>
      </w:r>
      <w:r w:rsidRPr="00AB5EE6">
        <w:rPr>
          <w:rFonts w:eastAsia="仿宋_GB2312"/>
          <w:bCs/>
          <w:sz w:val="28"/>
          <w:szCs w:val="28"/>
        </w:rPr>
        <w:t>请登</w:t>
      </w:r>
      <w:r w:rsidRPr="00593F59">
        <w:rPr>
          <w:rFonts w:eastAsia="仿宋_GB2312"/>
          <w:bCs/>
          <w:sz w:val="28"/>
          <w:szCs w:val="28"/>
        </w:rPr>
        <w:t>录：</w:t>
      </w:r>
      <w:r w:rsidRPr="00570F1A">
        <w:rPr>
          <w:rFonts w:eastAsia="仿宋_GB2312"/>
          <w:bCs/>
          <w:sz w:val="24"/>
        </w:rPr>
        <w:t>http://caaa.cn/m/?32</w:t>
      </w:r>
      <w:r>
        <w:rPr>
          <w:rFonts w:eastAsia="仿宋_GB2312"/>
          <w:bCs/>
          <w:sz w:val="24"/>
        </w:rPr>
        <w:t>，</w:t>
      </w:r>
      <w:r w:rsidRPr="00593F59">
        <w:rPr>
          <w:rFonts w:eastAsia="仿宋_GB2312"/>
          <w:bCs/>
          <w:sz w:val="28"/>
          <w:szCs w:val="28"/>
        </w:rPr>
        <w:t>于</w:t>
      </w:r>
      <w:r>
        <w:rPr>
          <w:rFonts w:eastAsia="仿宋_GB2312" w:hint="eastAsia"/>
          <w:bCs/>
          <w:sz w:val="28"/>
          <w:szCs w:val="28"/>
        </w:rPr>
        <w:t>10</w:t>
      </w:r>
      <w:r w:rsidRPr="00593F59">
        <w:rPr>
          <w:rFonts w:eastAsia="仿宋_GB2312" w:hint="eastAsia"/>
          <w:bCs/>
          <w:sz w:val="28"/>
          <w:szCs w:val="28"/>
        </w:rPr>
        <w:t>月</w:t>
      </w:r>
      <w:r>
        <w:rPr>
          <w:rFonts w:eastAsia="仿宋_GB2312" w:hint="eastAsia"/>
          <w:bCs/>
          <w:sz w:val="28"/>
          <w:szCs w:val="28"/>
        </w:rPr>
        <w:t>9</w:t>
      </w:r>
      <w:r w:rsidRPr="00593F59">
        <w:rPr>
          <w:rFonts w:eastAsia="仿宋_GB2312" w:hint="eastAsia"/>
          <w:bCs/>
          <w:sz w:val="28"/>
          <w:szCs w:val="28"/>
        </w:rPr>
        <w:t>日</w:t>
      </w:r>
      <w:r w:rsidRPr="00593F59">
        <w:rPr>
          <w:rFonts w:eastAsia="仿宋_GB2312"/>
          <w:bCs/>
          <w:sz w:val="28"/>
          <w:szCs w:val="28"/>
        </w:rPr>
        <w:t>前</w:t>
      </w:r>
      <w:r w:rsidRPr="00AB5EE6">
        <w:rPr>
          <w:rFonts w:eastAsia="仿宋_GB2312"/>
          <w:bCs/>
          <w:sz w:val="28"/>
          <w:szCs w:val="28"/>
        </w:rPr>
        <w:t>按照要求填写相关信息。</w:t>
      </w:r>
    </w:p>
    <w:p w:rsidR="00C43EAA" w:rsidRDefault="00C43EAA" w:rsidP="00C43EAA">
      <w:pPr>
        <w:widowControl/>
        <w:spacing w:line="540" w:lineRule="exact"/>
        <w:ind w:firstLineChars="200" w:firstLine="562"/>
        <w:jc w:val="left"/>
        <w:rPr>
          <w:rFonts w:ascii="仿宋_GB2312" w:eastAsia="仿宋_GB2312"/>
          <w:bCs/>
          <w:sz w:val="28"/>
          <w:szCs w:val="28"/>
        </w:rPr>
      </w:pPr>
      <w:r w:rsidRPr="00A3245E">
        <w:rPr>
          <w:rFonts w:ascii="仿宋_GB2312" w:eastAsia="仿宋_GB2312" w:hint="eastAsia"/>
          <w:b/>
          <w:bCs/>
          <w:sz w:val="28"/>
          <w:szCs w:val="28"/>
        </w:rPr>
        <w:t>（3）回执报名：</w:t>
      </w:r>
      <w:r>
        <w:rPr>
          <w:rFonts w:ascii="仿宋_GB2312" w:eastAsia="仿宋_GB2312" w:hint="eastAsia"/>
          <w:bCs/>
          <w:sz w:val="28"/>
          <w:szCs w:val="28"/>
        </w:rPr>
        <w:t>建议参会者优先</w:t>
      </w:r>
      <w:proofErr w:type="gramStart"/>
      <w:r>
        <w:rPr>
          <w:rFonts w:ascii="仿宋_GB2312" w:eastAsia="仿宋_GB2312" w:hint="eastAsia"/>
          <w:bCs/>
          <w:sz w:val="28"/>
          <w:szCs w:val="28"/>
        </w:rPr>
        <w:t>采用微信或</w:t>
      </w:r>
      <w:proofErr w:type="gramEnd"/>
      <w:r>
        <w:rPr>
          <w:rFonts w:ascii="仿宋_GB2312" w:eastAsia="仿宋_GB2312" w:hint="eastAsia"/>
          <w:bCs/>
          <w:sz w:val="28"/>
          <w:szCs w:val="28"/>
        </w:rPr>
        <w:t>网上报名</w:t>
      </w:r>
      <w:r w:rsidRPr="00A3245E">
        <w:rPr>
          <w:rFonts w:ascii="仿宋_GB2312" w:eastAsia="仿宋_GB2312" w:hint="eastAsia"/>
          <w:bCs/>
          <w:sz w:val="28"/>
          <w:szCs w:val="28"/>
        </w:rPr>
        <w:t>，如您对上述报名</w:t>
      </w:r>
      <w:r>
        <w:rPr>
          <w:rFonts w:ascii="仿宋_GB2312" w:eastAsia="仿宋_GB2312" w:hint="eastAsia"/>
          <w:bCs/>
          <w:sz w:val="28"/>
          <w:szCs w:val="28"/>
        </w:rPr>
        <w:t>方式</w:t>
      </w:r>
      <w:r w:rsidRPr="00A3245E">
        <w:rPr>
          <w:rFonts w:ascii="仿宋_GB2312" w:eastAsia="仿宋_GB2312" w:hint="eastAsia"/>
          <w:bCs/>
          <w:sz w:val="28"/>
          <w:szCs w:val="28"/>
        </w:rPr>
        <w:t>有疑问，可致电禽业分会</w:t>
      </w:r>
      <w:r>
        <w:rPr>
          <w:rFonts w:ascii="仿宋_GB2312" w:eastAsia="仿宋_GB2312" w:hint="eastAsia"/>
          <w:bCs/>
          <w:sz w:val="28"/>
          <w:szCs w:val="28"/>
        </w:rPr>
        <w:t>010-88388699-875，秘书处工作人员将给您发送报名回执表。</w:t>
      </w:r>
    </w:p>
    <w:p w:rsidR="00C43EAA" w:rsidRDefault="00C43EAA" w:rsidP="00C43EAA">
      <w:pPr>
        <w:widowControl/>
        <w:spacing w:line="540" w:lineRule="exact"/>
        <w:ind w:firstLineChars="188" w:firstLine="528"/>
        <w:jc w:val="left"/>
        <w:rPr>
          <w:rFonts w:eastAsia="仿宋_GB2312"/>
          <w:bCs/>
          <w:sz w:val="28"/>
          <w:szCs w:val="28"/>
        </w:rPr>
      </w:pPr>
      <w:r w:rsidRPr="00583509">
        <w:rPr>
          <w:rFonts w:eastAsia="仿宋_GB2312" w:hint="eastAsia"/>
          <w:b/>
          <w:bCs/>
          <w:sz w:val="28"/>
          <w:szCs w:val="28"/>
        </w:rPr>
        <w:t>（</w:t>
      </w:r>
      <w:r w:rsidRPr="00583509">
        <w:rPr>
          <w:rFonts w:eastAsia="仿宋_GB2312" w:hint="eastAsia"/>
          <w:b/>
          <w:bCs/>
          <w:sz w:val="28"/>
          <w:szCs w:val="28"/>
        </w:rPr>
        <w:t>4</w:t>
      </w:r>
      <w:r w:rsidRPr="00583509">
        <w:rPr>
          <w:rFonts w:eastAsia="仿宋_GB2312" w:hint="eastAsia"/>
          <w:b/>
          <w:bCs/>
          <w:sz w:val="28"/>
          <w:szCs w:val="28"/>
        </w:rPr>
        <w:t>）现场报名：</w:t>
      </w:r>
      <w:r w:rsidRPr="004733F7">
        <w:rPr>
          <w:rFonts w:eastAsia="仿宋_GB2312" w:hint="eastAsia"/>
          <w:bCs/>
          <w:sz w:val="28"/>
          <w:szCs w:val="28"/>
        </w:rPr>
        <w:t>凡在</w:t>
      </w:r>
      <w:r>
        <w:rPr>
          <w:rFonts w:eastAsia="仿宋_GB2312" w:hint="eastAsia"/>
          <w:bCs/>
          <w:sz w:val="28"/>
          <w:szCs w:val="28"/>
        </w:rPr>
        <w:t>10</w:t>
      </w:r>
      <w:r>
        <w:rPr>
          <w:rFonts w:eastAsia="仿宋_GB2312" w:hint="eastAsia"/>
          <w:bCs/>
          <w:sz w:val="28"/>
          <w:szCs w:val="28"/>
        </w:rPr>
        <w:t>月</w:t>
      </w:r>
      <w:r>
        <w:rPr>
          <w:rFonts w:eastAsia="仿宋_GB2312" w:hint="eastAsia"/>
          <w:bCs/>
          <w:sz w:val="28"/>
          <w:szCs w:val="28"/>
        </w:rPr>
        <w:t>9</w:t>
      </w:r>
      <w:r>
        <w:rPr>
          <w:rFonts w:eastAsia="仿宋_GB2312" w:hint="eastAsia"/>
          <w:bCs/>
          <w:sz w:val="28"/>
          <w:szCs w:val="28"/>
        </w:rPr>
        <w:t>日以后报名的视为现场报名，仍可通过（</w:t>
      </w:r>
      <w:r>
        <w:rPr>
          <w:rFonts w:eastAsia="仿宋_GB2312" w:hint="eastAsia"/>
          <w:bCs/>
          <w:sz w:val="28"/>
          <w:szCs w:val="28"/>
        </w:rPr>
        <w:t>1</w:t>
      </w:r>
      <w:r>
        <w:rPr>
          <w:rFonts w:eastAsia="仿宋_GB2312" w:hint="eastAsia"/>
          <w:bCs/>
          <w:sz w:val="28"/>
          <w:szCs w:val="28"/>
        </w:rPr>
        <w:t>）</w:t>
      </w:r>
      <w:r>
        <w:rPr>
          <w:rFonts w:eastAsia="仿宋_GB2312" w:hint="eastAsia"/>
          <w:bCs/>
          <w:sz w:val="28"/>
          <w:szCs w:val="28"/>
        </w:rPr>
        <w:t>-</w:t>
      </w:r>
      <w:r>
        <w:rPr>
          <w:rFonts w:eastAsia="仿宋_GB2312" w:hint="eastAsia"/>
          <w:bCs/>
          <w:sz w:val="28"/>
          <w:szCs w:val="28"/>
        </w:rPr>
        <w:t>（</w:t>
      </w:r>
      <w:r>
        <w:rPr>
          <w:rFonts w:eastAsia="仿宋_GB2312" w:hint="eastAsia"/>
          <w:bCs/>
          <w:sz w:val="28"/>
          <w:szCs w:val="28"/>
        </w:rPr>
        <w:t>3</w:t>
      </w:r>
      <w:r>
        <w:rPr>
          <w:rFonts w:eastAsia="仿宋_GB2312" w:hint="eastAsia"/>
          <w:bCs/>
          <w:sz w:val="28"/>
          <w:szCs w:val="28"/>
        </w:rPr>
        <w:t>）方式报名，或在会议报到当天前往酒店大堂进行报名。注：会务组可能无法保证现场报名参会者的住宿需求，请您提前做好其它住宿安排。</w:t>
      </w:r>
    </w:p>
    <w:p w:rsidR="00C43EAA" w:rsidRPr="00AB5EE6" w:rsidRDefault="00C43EAA" w:rsidP="00C43EAA">
      <w:pPr>
        <w:spacing w:before="50" w:after="20" w:line="540" w:lineRule="exact"/>
        <w:ind w:firstLineChars="200" w:firstLine="562"/>
        <w:outlineLvl w:val="0"/>
        <w:rPr>
          <w:rFonts w:eastAsia="仿宋_GB2312"/>
          <w:b/>
          <w:sz w:val="28"/>
          <w:szCs w:val="28"/>
        </w:rPr>
      </w:pPr>
      <w:r w:rsidRPr="00AB5EE6">
        <w:rPr>
          <w:rFonts w:eastAsia="仿宋_GB2312"/>
          <w:b/>
          <w:sz w:val="28"/>
          <w:szCs w:val="28"/>
        </w:rPr>
        <w:t>2</w:t>
      </w:r>
      <w:r>
        <w:rPr>
          <w:rFonts w:eastAsia="仿宋_GB2312" w:hint="eastAsia"/>
          <w:b/>
          <w:sz w:val="28"/>
          <w:szCs w:val="28"/>
        </w:rPr>
        <w:t>.</w:t>
      </w:r>
      <w:r w:rsidRPr="00AB5EE6">
        <w:rPr>
          <w:rFonts w:eastAsia="仿宋_GB2312"/>
          <w:b/>
          <w:sz w:val="28"/>
          <w:szCs w:val="28"/>
        </w:rPr>
        <w:t>汇款方式</w:t>
      </w:r>
    </w:p>
    <w:p w:rsidR="00C43EAA" w:rsidRPr="00AB5EE6" w:rsidRDefault="00C43EAA" w:rsidP="00C43EAA">
      <w:pPr>
        <w:widowControl/>
        <w:spacing w:line="540" w:lineRule="exact"/>
        <w:ind w:firstLineChars="188" w:firstLine="526"/>
        <w:jc w:val="left"/>
        <w:rPr>
          <w:rFonts w:eastAsia="仿宋_GB2312"/>
          <w:bCs/>
          <w:sz w:val="28"/>
          <w:szCs w:val="28"/>
        </w:rPr>
      </w:pPr>
      <w:r w:rsidRPr="00AB5EE6">
        <w:rPr>
          <w:rFonts w:eastAsia="仿宋_GB2312"/>
          <w:bCs/>
          <w:sz w:val="28"/>
          <w:szCs w:val="28"/>
        </w:rPr>
        <w:t>户名</w:t>
      </w:r>
      <w:r w:rsidRPr="00AB5EE6">
        <w:rPr>
          <w:rFonts w:ascii="宋体" w:hAnsi="宋体" w:cs="宋体" w:hint="eastAsia"/>
          <w:bCs/>
          <w:sz w:val="28"/>
          <w:szCs w:val="28"/>
        </w:rPr>
        <w:t>∶</w:t>
      </w:r>
      <w:r w:rsidRPr="00AB5EE6">
        <w:rPr>
          <w:rFonts w:eastAsia="仿宋_GB2312"/>
          <w:bCs/>
          <w:sz w:val="28"/>
          <w:szCs w:val="28"/>
        </w:rPr>
        <w:t>中国畜牧业协会</w:t>
      </w:r>
      <w:r w:rsidRPr="00AB5EE6">
        <w:rPr>
          <w:rFonts w:eastAsia="仿宋_GB2312"/>
          <w:bCs/>
          <w:sz w:val="28"/>
          <w:szCs w:val="28"/>
        </w:rPr>
        <w:t xml:space="preserve">        </w:t>
      </w:r>
      <w:r w:rsidRPr="00AB5EE6">
        <w:rPr>
          <w:rFonts w:eastAsia="仿宋_GB2312"/>
          <w:bCs/>
          <w:sz w:val="28"/>
          <w:szCs w:val="28"/>
        </w:rPr>
        <w:t>开户行</w:t>
      </w:r>
      <w:r w:rsidRPr="00AB5EE6">
        <w:rPr>
          <w:rFonts w:ascii="宋体" w:hAnsi="宋体" w:cs="宋体" w:hint="eastAsia"/>
          <w:bCs/>
          <w:sz w:val="28"/>
          <w:szCs w:val="28"/>
        </w:rPr>
        <w:t>∶</w:t>
      </w:r>
      <w:r w:rsidRPr="00AB5EE6">
        <w:rPr>
          <w:rFonts w:eastAsia="仿宋_GB2312" w:hint="eastAsia"/>
          <w:bCs/>
          <w:sz w:val="28"/>
          <w:szCs w:val="28"/>
        </w:rPr>
        <w:t>中行北京三元桥支行</w:t>
      </w:r>
    </w:p>
    <w:p w:rsidR="00C43EAA" w:rsidRDefault="00C43EAA" w:rsidP="00C43EAA">
      <w:pPr>
        <w:widowControl/>
        <w:spacing w:line="540" w:lineRule="exact"/>
        <w:ind w:firstLineChars="188" w:firstLine="526"/>
        <w:jc w:val="left"/>
        <w:rPr>
          <w:rFonts w:eastAsia="仿宋_GB2312"/>
          <w:bCs/>
          <w:sz w:val="28"/>
          <w:szCs w:val="28"/>
        </w:rPr>
      </w:pPr>
      <w:r w:rsidRPr="00AB5EE6">
        <w:rPr>
          <w:rFonts w:eastAsia="仿宋_GB2312"/>
          <w:bCs/>
          <w:sz w:val="28"/>
          <w:szCs w:val="28"/>
        </w:rPr>
        <w:t>账号</w:t>
      </w:r>
      <w:r w:rsidRPr="00AB5EE6">
        <w:rPr>
          <w:rFonts w:ascii="宋体" w:hAnsi="宋体" w:cs="宋体" w:hint="eastAsia"/>
          <w:bCs/>
          <w:sz w:val="28"/>
          <w:szCs w:val="28"/>
        </w:rPr>
        <w:t>∶</w:t>
      </w:r>
      <w:r w:rsidRPr="00AB5EE6">
        <w:rPr>
          <w:rFonts w:eastAsia="仿宋_GB2312"/>
          <w:bCs/>
          <w:sz w:val="28"/>
          <w:szCs w:val="28"/>
        </w:rPr>
        <w:t>349356022214</w:t>
      </w:r>
    </w:p>
    <w:p w:rsidR="00C43EAA" w:rsidRPr="00EB4589" w:rsidRDefault="00C43EAA" w:rsidP="00C43EAA">
      <w:pPr>
        <w:adjustRightInd w:val="0"/>
        <w:snapToGrid w:val="0"/>
        <w:spacing w:line="570" w:lineRule="exact"/>
        <w:ind w:firstLineChars="203" w:firstLine="571"/>
        <w:rPr>
          <w:rFonts w:ascii="黑体" w:eastAsia="黑体"/>
          <w:b/>
          <w:bCs/>
          <w:sz w:val="28"/>
          <w:szCs w:val="28"/>
        </w:rPr>
      </w:pPr>
      <w:r>
        <w:rPr>
          <w:rFonts w:ascii="黑体" w:eastAsia="黑体" w:hint="eastAsia"/>
          <w:b/>
          <w:bCs/>
          <w:sz w:val="28"/>
          <w:szCs w:val="28"/>
        </w:rPr>
        <w:t>七、</w:t>
      </w:r>
      <w:r w:rsidRPr="00EB4589">
        <w:rPr>
          <w:rFonts w:ascii="黑体" w:eastAsia="黑体" w:hint="eastAsia"/>
          <w:b/>
          <w:bCs/>
          <w:sz w:val="28"/>
          <w:szCs w:val="28"/>
        </w:rPr>
        <w:t>组委会联系方式</w:t>
      </w:r>
    </w:p>
    <w:p w:rsidR="00C43EAA" w:rsidRPr="00583509" w:rsidRDefault="00C43EAA" w:rsidP="00C43EAA">
      <w:pPr>
        <w:widowControl/>
        <w:spacing w:beforeLines="50" w:before="156" w:line="540" w:lineRule="exact"/>
        <w:ind w:firstLineChars="188" w:firstLine="528"/>
        <w:jc w:val="left"/>
        <w:rPr>
          <w:rFonts w:ascii="仿宋_GB2312" w:eastAsia="仿宋_GB2312"/>
          <w:b/>
          <w:bCs/>
          <w:sz w:val="28"/>
          <w:szCs w:val="28"/>
        </w:rPr>
      </w:pPr>
      <w:r w:rsidRPr="00583509">
        <w:rPr>
          <w:rFonts w:ascii="仿宋_GB2312" w:eastAsia="仿宋_GB2312"/>
          <w:b/>
          <w:bCs/>
          <w:sz w:val="28"/>
          <w:szCs w:val="28"/>
        </w:rPr>
        <w:t>1</w:t>
      </w:r>
      <w:r>
        <w:rPr>
          <w:rFonts w:ascii="仿宋_GB2312" w:eastAsia="仿宋_GB2312" w:hint="eastAsia"/>
          <w:b/>
          <w:bCs/>
          <w:sz w:val="28"/>
          <w:szCs w:val="28"/>
        </w:rPr>
        <w:t>.</w:t>
      </w:r>
      <w:r w:rsidRPr="00583509">
        <w:rPr>
          <w:rFonts w:ascii="仿宋_GB2312" w:eastAsia="仿宋_GB2312"/>
          <w:b/>
          <w:bCs/>
          <w:sz w:val="28"/>
          <w:szCs w:val="28"/>
        </w:rPr>
        <w:t>中国畜牧业协会禽业分会</w:t>
      </w:r>
    </w:p>
    <w:p w:rsidR="00C43EAA" w:rsidRPr="001C665E" w:rsidRDefault="00C43EAA" w:rsidP="00C43EAA">
      <w:pPr>
        <w:widowControl/>
        <w:spacing w:line="540" w:lineRule="exact"/>
        <w:ind w:firstLineChars="188" w:firstLine="526"/>
        <w:jc w:val="left"/>
        <w:rPr>
          <w:rFonts w:ascii="仿宋_GB2312" w:eastAsia="仿宋_GB2312"/>
          <w:bCs/>
          <w:sz w:val="28"/>
          <w:szCs w:val="28"/>
        </w:rPr>
      </w:pPr>
      <w:r w:rsidRPr="001C665E">
        <w:rPr>
          <w:rFonts w:ascii="仿宋_GB2312" w:eastAsia="仿宋_GB2312"/>
          <w:bCs/>
          <w:sz w:val="28"/>
          <w:szCs w:val="28"/>
        </w:rPr>
        <w:t>地址：</w:t>
      </w:r>
      <w:r w:rsidRPr="001C665E">
        <w:rPr>
          <w:rFonts w:ascii="仿宋_GB2312" w:eastAsia="仿宋_GB2312" w:hint="eastAsia"/>
          <w:bCs/>
          <w:sz w:val="28"/>
          <w:szCs w:val="28"/>
        </w:rPr>
        <w:t>北京市西城区西直门外大街112号阳光大厦306室</w:t>
      </w:r>
    </w:p>
    <w:p w:rsidR="00C43EAA" w:rsidRPr="001C665E" w:rsidRDefault="00C43EAA" w:rsidP="00C43EAA">
      <w:pPr>
        <w:widowControl/>
        <w:spacing w:line="540" w:lineRule="exact"/>
        <w:ind w:firstLineChars="188" w:firstLine="526"/>
        <w:jc w:val="left"/>
        <w:rPr>
          <w:rFonts w:ascii="仿宋_GB2312" w:eastAsia="仿宋_GB2312"/>
          <w:bCs/>
          <w:sz w:val="28"/>
          <w:szCs w:val="28"/>
        </w:rPr>
      </w:pPr>
      <w:r w:rsidRPr="001C665E">
        <w:rPr>
          <w:rFonts w:ascii="仿宋_GB2312" w:eastAsia="仿宋_GB2312"/>
          <w:bCs/>
          <w:sz w:val="28"/>
          <w:szCs w:val="28"/>
        </w:rPr>
        <w:t>电话：010-88388699转875</w:t>
      </w:r>
      <w:r>
        <w:rPr>
          <w:rFonts w:ascii="仿宋_GB2312" w:eastAsia="仿宋_GB2312" w:hint="eastAsia"/>
          <w:bCs/>
          <w:sz w:val="28"/>
          <w:szCs w:val="28"/>
        </w:rPr>
        <w:t>、</w:t>
      </w:r>
      <w:r w:rsidRPr="001C665E">
        <w:rPr>
          <w:rFonts w:ascii="仿宋_GB2312" w:eastAsia="仿宋_GB2312"/>
          <w:bCs/>
          <w:sz w:val="28"/>
          <w:szCs w:val="28"/>
        </w:rPr>
        <w:t>872、87</w:t>
      </w:r>
      <w:r w:rsidRPr="001C665E">
        <w:rPr>
          <w:rFonts w:ascii="仿宋_GB2312" w:eastAsia="仿宋_GB2312" w:hint="eastAsia"/>
          <w:bCs/>
          <w:sz w:val="28"/>
          <w:szCs w:val="28"/>
        </w:rPr>
        <w:t>6</w:t>
      </w:r>
      <w:r w:rsidRPr="001C665E">
        <w:rPr>
          <w:rFonts w:ascii="仿宋_GB2312" w:eastAsia="仿宋_GB2312"/>
          <w:bCs/>
          <w:sz w:val="28"/>
          <w:szCs w:val="28"/>
        </w:rPr>
        <w:t>、</w:t>
      </w:r>
      <w:r w:rsidRPr="001C665E">
        <w:rPr>
          <w:rFonts w:ascii="仿宋_GB2312" w:eastAsia="仿宋_GB2312" w:hint="eastAsia"/>
          <w:bCs/>
          <w:sz w:val="28"/>
          <w:szCs w:val="28"/>
        </w:rPr>
        <w:t>879、</w:t>
      </w:r>
      <w:r w:rsidRPr="001C665E">
        <w:rPr>
          <w:rFonts w:ascii="仿宋_GB2312" w:eastAsia="仿宋_GB2312"/>
          <w:bCs/>
          <w:sz w:val="28"/>
          <w:szCs w:val="28"/>
        </w:rPr>
        <w:t>8</w:t>
      </w:r>
      <w:r w:rsidRPr="001C665E">
        <w:rPr>
          <w:rFonts w:ascii="仿宋_GB2312" w:eastAsia="仿宋_GB2312" w:hint="eastAsia"/>
          <w:bCs/>
          <w:sz w:val="28"/>
          <w:szCs w:val="28"/>
        </w:rPr>
        <w:t>19</w:t>
      </w:r>
    </w:p>
    <w:p w:rsidR="00C43EAA" w:rsidRPr="00A87598" w:rsidRDefault="00C43EAA" w:rsidP="00C43EAA">
      <w:pPr>
        <w:spacing w:line="540" w:lineRule="exact"/>
        <w:ind w:firstLineChars="200" w:firstLine="560"/>
        <w:rPr>
          <w:rFonts w:ascii="仿宋_GB2312" w:eastAsia="仿宋_GB2312"/>
          <w:bCs/>
          <w:sz w:val="28"/>
          <w:szCs w:val="28"/>
        </w:rPr>
      </w:pPr>
      <w:r w:rsidRPr="001C665E">
        <w:rPr>
          <w:rFonts w:ascii="仿宋_GB2312" w:eastAsia="仿宋_GB2312" w:hint="eastAsia"/>
          <w:bCs/>
          <w:sz w:val="28"/>
          <w:szCs w:val="28"/>
        </w:rPr>
        <w:t>联系人：</w:t>
      </w:r>
      <w:r w:rsidRPr="00A87598">
        <w:rPr>
          <w:rFonts w:ascii="仿宋_GB2312" w:eastAsia="仿宋_GB2312" w:hint="eastAsia"/>
          <w:bCs/>
          <w:sz w:val="28"/>
          <w:szCs w:val="28"/>
        </w:rPr>
        <w:t>吕淑艳（报名参会/13683381490）、高海军（企业宣传 /15011362214)、</w:t>
      </w:r>
      <w:proofErr w:type="gramStart"/>
      <w:r w:rsidRPr="00A87598">
        <w:rPr>
          <w:rFonts w:ascii="仿宋_GB2312" w:eastAsia="仿宋_GB2312" w:hint="eastAsia"/>
          <w:bCs/>
          <w:sz w:val="28"/>
          <w:szCs w:val="28"/>
        </w:rPr>
        <w:t>腰文颖</w:t>
      </w:r>
      <w:proofErr w:type="gramEnd"/>
      <w:r w:rsidRPr="00A87598">
        <w:rPr>
          <w:rFonts w:ascii="仿宋_GB2312" w:eastAsia="仿宋_GB2312" w:hint="eastAsia"/>
          <w:bCs/>
          <w:sz w:val="28"/>
          <w:szCs w:val="28"/>
        </w:rPr>
        <w:t>（嘉宾报告收集/13581508034）、田连杰（其他事宜/</w:t>
      </w:r>
      <w:r w:rsidRPr="00A87598">
        <w:rPr>
          <w:rFonts w:ascii="仿宋_GB2312" w:eastAsia="仿宋_GB2312"/>
          <w:bCs/>
          <w:sz w:val="28"/>
          <w:szCs w:val="28"/>
        </w:rPr>
        <w:t>13911127665</w:t>
      </w:r>
      <w:r w:rsidRPr="00A87598">
        <w:rPr>
          <w:rFonts w:ascii="仿宋_GB2312" w:eastAsia="仿宋_GB2312" w:hint="eastAsia"/>
          <w:bCs/>
          <w:sz w:val="28"/>
          <w:szCs w:val="28"/>
        </w:rPr>
        <w:t>）</w:t>
      </w:r>
    </w:p>
    <w:p w:rsidR="00C43EAA" w:rsidRPr="001C665E" w:rsidRDefault="00C43EAA" w:rsidP="00C43EAA">
      <w:pPr>
        <w:widowControl/>
        <w:spacing w:line="540" w:lineRule="exact"/>
        <w:ind w:firstLineChars="188" w:firstLine="526"/>
        <w:jc w:val="left"/>
        <w:rPr>
          <w:rFonts w:ascii="仿宋_GB2312" w:eastAsia="仿宋_GB2312"/>
          <w:bCs/>
          <w:sz w:val="28"/>
          <w:szCs w:val="28"/>
        </w:rPr>
      </w:pPr>
      <w:r w:rsidRPr="001C665E">
        <w:rPr>
          <w:rFonts w:ascii="仿宋_GB2312" w:eastAsia="仿宋_GB2312"/>
          <w:bCs/>
          <w:sz w:val="28"/>
          <w:szCs w:val="28"/>
        </w:rPr>
        <w:t>网址：http://jqy.caaa.cn/</w:t>
      </w:r>
      <w:r w:rsidRPr="001C665E">
        <w:rPr>
          <w:rFonts w:ascii="仿宋_GB2312" w:eastAsia="仿宋_GB2312" w:hint="eastAsia"/>
          <w:bCs/>
          <w:sz w:val="28"/>
          <w:szCs w:val="28"/>
        </w:rPr>
        <w:t xml:space="preserve">； </w:t>
      </w:r>
      <w:r w:rsidRPr="001C665E">
        <w:rPr>
          <w:rFonts w:ascii="仿宋_GB2312" w:eastAsia="仿宋_GB2312"/>
          <w:bCs/>
          <w:sz w:val="28"/>
          <w:szCs w:val="28"/>
        </w:rPr>
        <w:t>http://</w:t>
      </w:r>
      <w:r w:rsidRPr="001C665E">
        <w:rPr>
          <w:rFonts w:ascii="仿宋_GB2312" w:eastAsia="仿宋_GB2312" w:hint="eastAsia"/>
          <w:bCs/>
          <w:sz w:val="28"/>
          <w:szCs w:val="28"/>
        </w:rPr>
        <w:t xml:space="preserve"> www</w:t>
      </w:r>
      <w:r w:rsidRPr="001C665E">
        <w:rPr>
          <w:rFonts w:ascii="仿宋_GB2312" w:eastAsia="仿宋_GB2312"/>
          <w:bCs/>
          <w:sz w:val="28"/>
          <w:szCs w:val="28"/>
        </w:rPr>
        <w:t>.caaa.cn/</w:t>
      </w:r>
      <w:r w:rsidRPr="001C665E">
        <w:rPr>
          <w:rFonts w:ascii="仿宋_GB2312" w:eastAsia="仿宋_GB2312" w:hint="eastAsia"/>
          <w:bCs/>
          <w:sz w:val="28"/>
          <w:szCs w:val="28"/>
        </w:rPr>
        <w:t xml:space="preserve"> </w:t>
      </w:r>
    </w:p>
    <w:p w:rsidR="00C43EAA" w:rsidRPr="007D6B20" w:rsidRDefault="00C43EAA" w:rsidP="00C43EAA">
      <w:pPr>
        <w:adjustRightInd w:val="0"/>
        <w:snapToGrid w:val="0"/>
        <w:spacing w:line="660" w:lineRule="exact"/>
        <w:ind w:firstLineChars="203" w:firstLine="571"/>
        <w:rPr>
          <w:rFonts w:ascii="仿宋_GB2312" w:eastAsia="仿宋_GB2312"/>
          <w:b/>
          <w:bCs/>
          <w:color w:val="FF0000"/>
          <w:sz w:val="28"/>
          <w:szCs w:val="28"/>
        </w:rPr>
      </w:pPr>
      <w:r w:rsidRPr="008D68DA">
        <w:rPr>
          <w:rFonts w:ascii="仿宋_GB2312" w:eastAsia="仿宋_GB2312"/>
          <w:b/>
          <w:bCs/>
          <w:sz w:val="28"/>
          <w:szCs w:val="28"/>
        </w:rPr>
        <w:lastRenderedPageBreak/>
        <w:t>2</w:t>
      </w:r>
      <w:r w:rsidRPr="008D68DA">
        <w:rPr>
          <w:rFonts w:ascii="仿宋_GB2312" w:eastAsia="仿宋_GB2312" w:hint="eastAsia"/>
          <w:b/>
          <w:bCs/>
          <w:sz w:val="28"/>
          <w:szCs w:val="28"/>
        </w:rPr>
        <w:t>．</w:t>
      </w:r>
      <w:r w:rsidRPr="000D11AD">
        <w:rPr>
          <w:rFonts w:ascii="仿宋_GB2312" w:eastAsia="仿宋_GB2312" w:hint="eastAsia"/>
          <w:b/>
          <w:bCs/>
          <w:sz w:val="28"/>
          <w:szCs w:val="28"/>
        </w:rPr>
        <w:t>温氏食品集团股份有限公司</w:t>
      </w:r>
    </w:p>
    <w:p w:rsidR="00C43EAA" w:rsidRPr="00AB3FE4" w:rsidRDefault="00C43EAA" w:rsidP="00C43EAA">
      <w:pPr>
        <w:adjustRightInd w:val="0"/>
        <w:snapToGrid w:val="0"/>
        <w:spacing w:line="660" w:lineRule="exact"/>
        <w:ind w:firstLineChars="203" w:firstLine="571"/>
        <w:rPr>
          <w:rFonts w:ascii="仿宋_GB2312" w:eastAsia="仿宋_GB2312"/>
          <w:bCs/>
          <w:sz w:val="28"/>
          <w:szCs w:val="28"/>
        </w:rPr>
      </w:pPr>
      <w:r>
        <w:rPr>
          <w:rFonts w:ascii="仿宋_GB2312" w:eastAsia="仿宋_GB2312" w:hint="eastAsia"/>
          <w:b/>
          <w:bCs/>
          <w:sz w:val="28"/>
          <w:szCs w:val="28"/>
        </w:rPr>
        <w:t>联系人：</w:t>
      </w:r>
      <w:proofErr w:type="gramStart"/>
      <w:r>
        <w:rPr>
          <w:rFonts w:ascii="仿宋_GB2312" w:eastAsia="仿宋_GB2312" w:hint="eastAsia"/>
          <w:b/>
          <w:bCs/>
          <w:sz w:val="28"/>
          <w:szCs w:val="28"/>
        </w:rPr>
        <w:t>伍小敏</w:t>
      </w:r>
      <w:proofErr w:type="gramEnd"/>
      <w:r w:rsidRPr="00AB3FE4">
        <w:rPr>
          <w:rFonts w:ascii="仿宋_GB2312" w:eastAsia="仿宋_GB2312" w:hint="eastAsia"/>
          <w:bCs/>
          <w:sz w:val="28"/>
          <w:szCs w:val="28"/>
        </w:rPr>
        <w:t>（13826858642）</w:t>
      </w:r>
    </w:p>
    <w:p w:rsidR="00C43EAA" w:rsidRPr="004C5E95" w:rsidRDefault="00C43EAA" w:rsidP="00C43EAA">
      <w:pPr>
        <w:adjustRightInd w:val="0"/>
        <w:snapToGrid w:val="0"/>
        <w:spacing w:line="660" w:lineRule="exact"/>
        <w:ind w:firstLineChars="203" w:firstLine="571"/>
        <w:rPr>
          <w:rFonts w:ascii="仿宋_GB2312" w:eastAsia="仿宋_GB2312"/>
          <w:b/>
          <w:bCs/>
          <w:sz w:val="28"/>
          <w:szCs w:val="28"/>
        </w:rPr>
      </w:pPr>
      <w:r>
        <w:rPr>
          <w:rFonts w:ascii="仿宋_GB2312" w:eastAsia="仿宋_GB2312" w:hint="eastAsia"/>
          <w:b/>
          <w:bCs/>
          <w:sz w:val="28"/>
          <w:szCs w:val="28"/>
        </w:rPr>
        <w:t>3.</w:t>
      </w:r>
      <w:r w:rsidRPr="00AE34D0">
        <w:rPr>
          <w:rFonts w:hint="eastAsia"/>
        </w:rPr>
        <w:t xml:space="preserve"> </w:t>
      </w:r>
      <w:r w:rsidRPr="004C5E95">
        <w:rPr>
          <w:rFonts w:ascii="仿宋_GB2312" w:eastAsia="仿宋_GB2312" w:hint="eastAsia"/>
          <w:b/>
          <w:bCs/>
          <w:sz w:val="28"/>
          <w:szCs w:val="28"/>
        </w:rPr>
        <w:t>云浮新兴</w:t>
      </w:r>
      <w:proofErr w:type="gramStart"/>
      <w:r w:rsidRPr="004C5E95">
        <w:rPr>
          <w:rFonts w:ascii="仿宋_GB2312" w:eastAsia="仿宋_GB2312" w:hint="eastAsia"/>
          <w:b/>
          <w:bCs/>
          <w:sz w:val="28"/>
          <w:szCs w:val="28"/>
        </w:rPr>
        <w:t>筠</w:t>
      </w:r>
      <w:proofErr w:type="gramEnd"/>
      <w:r w:rsidRPr="004C5E95">
        <w:rPr>
          <w:rFonts w:ascii="仿宋_GB2312" w:eastAsia="仿宋_GB2312" w:hint="eastAsia"/>
          <w:b/>
          <w:bCs/>
          <w:sz w:val="28"/>
          <w:szCs w:val="28"/>
        </w:rPr>
        <w:t>城喜来登酒店</w:t>
      </w:r>
    </w:p>
    <w:p w:rsidR="00C43EAA" w:rsidRPr="00AE34D0" w:rsidRDefault="00C43EAA" w:rsidP="00C43EAA">
      <w:pPr>
        <w:spacing w:line="620" w:lineRule="exact"/>
        <w:ind w:firstLineChars="200" w:firstLine="560"/>
        <w:rPr>
          <w:rFonts w:ascii="仿宋_GB2312" w:eastAsia="仿宋_GB2312"/>
          <w:bCs/>
          <w:sz w:val="28"/>
          <w:szCs w:val="28"/>
        </w:rPr>
      </w:pPr>
      <w:r w:rsidRPr="00644263">
        <w:rPr>
          <w:rFonts w:ascii="仿宋_GB2312" w:eastAsia="仿宋_GB2312"/>
          <w:bCs/>
          <w:sz w:val="28"/>
          <w:szCs w:val="28"/>
        </w:rPr>
        <w:t>地址：</w:t>
      </w:r>
      <w:r w:rsidRPr="004C5E95">
        <w:rPr>
          <w:rFonts w:ascii="仿宋_GB2312" w:eastAsia="仿宋_GB2312" w:hint="eastAsia"/>
          <w:bCs/>
          <w:sz w:val="28"/>
          <w:szCs w:val="28"/>
        </w:rPr>
        <w:t>广东省新兴县新城镇沿江北路66号</w:t>
      </w:r>
    </w:p>
    <w:p w:rsidR="00C43EAA" w:rsidRDefault="00C43EAA" w:rsidP="00C43EAA">
      <w:pPr>
        <w:adjustRightInd w:val="0"/>
        <w:snapToGrid w:val="0"/>
        <w:spacing w:line="570" w:lineRule="exact"/>
        <w:ind w:firstLineChars="203" w:firstLine="568"/>
        <w:rPr>
          <w:rFonts w:ascii="仿宋_GB2312" w:eastAsia="仿宋_GB2312"/>
          <w:bCs/>
          <w:sz w:val="28"/>
          <w:szCs w:val="28"/>
        </w:rPr>
      </w:pPr>
      <w:r w:rsidRPr="00C64DA8">
        <w:rPr>
          <w:rFonts w:ascii="仿宋_GB2312" w:eastAsia="仿宋_GB2312" w:hint="eastAsia"/>
          <w:bCs/>
          <w:sz w:val="28"/>
          <w:szCs w:val="28"/>
        </w:rPr>
        <w:t xml:space="preserve">电话：0766-2228888  </w:t>
      </w:r>
    </w:p>
    <w:p w:rsidR="00C43EAA" w:rsidRPr="007F69D2" w:rsidRDefault="00C43EAA" w:rsidP="00C43EAA">
      <w:pPr>
        <w:adjustRightInd w:val="0"/>
        <w:snapToGrid w:val="0"/>
        <w:spacing w:line="570" w:lineRule="exact"/>
        <w:ind w:firstLineChars="203" w:firstLine="568"/>
        <w:rPr>
          <w:rFonts w:eastAsia="仿宋_GB2312"/>
          <w:sz w:val="28"/>
          <w:szCs w:val="28"/>
        </w:rPr>
      </w:pPr>
    </w:p>
    <w:tbl>
      <w:tblPr>
        <w:tblW w:w="7972" w:type="dxa"/>
        <w:tblInd w:w="108" w:type="dxa"/>
        <w:tblLook w:val="04A0" w:firstRow="1" w:lastRow="0" w:firstColumn="1" w:lastColumn="0" w:noHBand="0" w:noVBand="1"/>
      </w:tblPr>
      <w:tblGrid>
        <w:gridCol w:w="4336"/>
        <w:gridCol w:w="4036"/>
      </w:tblGrid>
      <w:tr w:rsidR="00C43EAA" w:rsidRPr="00A9515D" w:rsidTr="008522B7">
        <w:trPr>
          <w:trHeight w:val="2475"/>
        </w:trPr>
        <w:tc>
          <w:tcPr>
            <w:tcW w:w="4136" w:type="dxa"/>
            <w:tcBorders>
              <w:top w:val="nil"/>
              <w:left w:val="nil"/>
              <w:bottom w:val="nil"/>
              <w:right w:val="nil"/>
            </w:tcBorders>
            <w:shd w:val="clear" w:color="auto" w:fill="auto"/>
            <w:noWrap/>
            <w:vAlign w:val="center"/>
            <w:hideMark/>
          </w:tcPr>
          <w:p w:rsidR="00C43EAA" w:rsidRPr="00A9515D" w:rsidRDefault="00C43EAA" w:rsidP="008522B7">
            <w:pPr>
              <w:widowControl/>
              <w:jc w:val="left"/>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59264" behindDoc="0" locked="0" layoutInCell="1" allowOverlap="1" wp14:anchorId="5BBCDC0E" wp14:editId="7752FB2B">
                  <wp:simplePos x="0" y="0"/>
                  <wp:positionH relativeFrom="column">
                    <wp:posOffset>479425</wp:posOffset>
                  </wp:positionH>
                  <wp:positionV relativeFrom="paragraph">
                    <wp:posOffset>-6350</wp:posOffset>
                  </wp:positionV>
                  <wp:extent cx="1552575" cy="1552575"/>
                  <wp:effectExtent l="0" t="0" r="9525" b="9525"/>
                  <wp:wrapNone/>
                  <wp:docPr id="2" name="图片 2" descr="中国畜牧业协会禽业分会微信公众平台"/>
                  <wp:cNvGraphicFramePr/>
                  <a:graphic xmlns:a="http://schemas.openxmlformats.org/drawingml/2006/main">
                    <a:graphicData uri="http://schemas.openxmlformats.org/drawingml/2006/picture">
                      <pic:pic xmlns:pic="http://schemas.openxmlformats.org/drawingml/2006/picture">
                        <pic:nvPicPr>
                          <pic:cNvPr id="2" name="图片 1" descr="中国畜牧业协会禽业分会微信公众平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20"/>
            </w:tblGrid>
            <w:tr w:rsidR="00C43EAA" w:rsidRPr="00A9515D" w:rsidTr="008522B7">
              <w:trPr>
                <w:trHeight w:val="2475"/>
                <w:tblCellSpacing w:w="0" w:type="dxa"/>
              </w:trPr>
              <w:tc>
                <w:tcPr>
                  <w:tcW w:w="4120" w:type="dxa"/>
                  <w:tcBorders>
                    <w:top w:val="nil"/>
                    <w:left w:val="nil"/>
                    <w:bottom w:val="nil"/>
                    <w:right w:val="nil"/>
                  </w:tcBorders>
                  <w:shd w:val="clear" w:color="auto" w:fill="auto"/>
                  <w:noWrap/>
                  <w:vAlign w:val="center"/>
                  <w:hideMark/>
                </w:tcPr>
                <w:p w:rsidR="00C43EAA" w:rsidRPr="00A9515D" w:rsidRDefault="00C43EAA" w:rsidP="008522B7">
                  <w:pPr>
                    <w:widowControl/>
                    <w:jc w:val="left"/>
                    <w:rPr>
                      <w:rFonts w:ascii="宋体" w:hAnsi="宋体" w:cs="宋体"/>
                      <w:color w:val="000000"/>
                      <w:kern w:val="0"/>
                      <w:sz w:val="22"/>
                      <w:szCs w:val="22"/>
                    </w:rPr>
                  </w:pPr>
                </w:p>
              </w:tc>
            </w:tr>
          </w:tbl>
          <w:p w:rsidR="00C43EAA" w:rsidRPr="00A9515D" w:rsidRDefault="00C43EAA" w:rsidP="008522B7">
            <w:pPr>
              <w:widowControl/>
              <w:jc w:val="left"/>
              <w:rPr>
                <w:rFonts w:ascii="宋体" w:hAnsi="宋体" w:cs="宋体"/>
                <w:color w:val="000000"/>
                <w:kern w:val="0"/>
                <w:sz w:val="22"/>
                <w:szCs w:val="22"/>
              </w:rPr>
            </w:pPr>
          </w:p>
        </w:tc>
        <w:tc>
          <w:tcPr>
            <w:tcW w:w="3836"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3820"/>
            </w:tblGrid>
            <w:tr w:rsidR="00C43EAA" w:rsidRPr="00A9515D" w:rsidTr="008522B7">
              <w:trPr>
                <w:trHeight w:val="2475"/>
                <w:tblCellSpacing w:w="0" w:type="dxa"/>
              </w:trPr>
              <w:tc>
                <w:tcPr>
                  <w:tcW w:w="3820" w:type="dxa"/>
                  <w:tcBorders>
                    <w:top w:val="nil"/>
                    <w:left w:val="nil"/>
                    <w:bottom w:val="nil"/>
                    <w:right w:val="nil"/>
                  </w:tcBorders>
                  <w:shd w:val="clear" w:color="auto" w:fill="auto"/>
                  <w:noWrap/>
                  <w:vAlign w:val="center"/>
                </w:tcPr>
                <w:p w:rsidR="00C43EAA" w:rsidRPr="00281D17" w:rsidRDefault="00C43EAA" w:rsidP="008522B7">
                  <w:pPr>
                    <w:widowControl/>
                    <w:jc w:val="right"/>
                    <w:rPr>
                      <w:rFonts w:ascii="宋体" w:hAnsi="宋体" w:cs="宋体"/>
                      <w:kern w:val="0"/>
                      <w:sz w:val="24"/>
                    </w:rPr>
                  </w:pPr>
                  <w:r w:rsidRPr="00281D17">
                    <w:rPr>
                      <w:rFonts w:ascii="宋体" w:hAnsi="宋体" w:cs="宋体"/>
                      <w:noProof/>
                      <w:kern w:val="0"/>
                      <w:sz w:val="24"/>
                    </w:rPr>
                    <w:drawing>
                      <wp:inline distT="0" distB="0" distL="0" distR="0" wp14:anchorId="457AAB03" wp14:editId="0DFF7ED0">
                        <wp:extent cx="1601660" cy="1466850"/>
                        <wp:effectExtent l="0" t="0" r="0" b="0"/>
                        <wp:docPr id="3" name="图片 3" descr="C:\Users\yaowenying\AppData\Roaming\Tencent\Users\1163462196\QQ\WinTemp\RichOle\YDGQS~{27N6V@(_4%}[W57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owenying\AppData\Roaming\Tencent\Users\1163462196\QQ\WinTemp\RichOle\YDGQS~{27N6V@(_4%}[W57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0871" cy="1484444"/>
                                </a:xfrm>
                                <a:prstGeom prst="rect">
                                  <a:avLst/>
                                </a:prstGeom>
                                <a:noFill/>
                                <a:ln>
                                  <a:noFill/>
                                </a:ln>
                              </pic:spPr>
                            </pic:pic>
                          </a:graphicData>
                        </a:graphic>
                      </wp:inline>
                    </w:drawing>
                  </w:r>
                </w:p>
                <w:p w:rsidR="00C43EAA" w:rsidRPr="00A9515D" w:rsidRDefault="00C43EAA" w:rsidP="008522B7">
                  <w:pPr>
                    <w:widowControl/>
                    <w:jc w:val="left"/>
                    <w:rPr>
                      <w:rFonts w:ascii="宋体" w:hAnsi="宋体" w:cs="宋体"/>
                      <w:color w:val="000000"/>
                      <w:kern w:val="0"/>
                      <w:sz w:val="22"/>
                      <w:szCs w:val="22"/>
                    </w:rPr>
                  </w:pPr>
                </w:p>
              </w:tc>
            </w:tr>
          </w:tbl>
          <w:p w:rsidR="00C43EAA" w:rsidRPr="00A9515D" w:rsidRDefault="00C43EAA" w:rsidP="008522B7">
            <w:pPr>
              <w:widowControl/>
              <w:jc w:val="left"/>
              <w:rPr>
                <w:rFonts w:ascii="宋体" w:hAnsi="宋体" w:cs="宋体"/>
                <w:color w:val="000000"/>
                <w:kern w:val="0"/>
                <w:sz w:val="22"/>
                <w:szCs w:val="22"/>
              </w:rPr>
            </w:pPr>
          </w:p>
        </w:tc>
      </w:tr>
      <w:tr w:rsidR="00C43EAA" w:rsidRPr="00A9515D" w:rsidTr="008522B7">
        <w:trPr>
          <w:trHeight w:val="270"/>
        </w:trPr>
        <w:tc>
          <w:tcPr>
            <w:tcW w:w="4136" w:type="dxa"/>
            <w:tcBorders>
              <w:top w:val="nil"/>
              <w:left w:val="nil"/>
              <w:bottom w:val="nil"/>
              <w:right w:val="nil"/>
            </w:tcBorders>
            <w:shd w:val="clear" w:color="auto" w:fill="auto"/>
            <w:noWrap/>
            <w:vAlign w:val="center"/>
            <w:hideMark/>
          </w:tcPr>
          <w:p w:rsidR="00C43EAA" w:rsidRPr="008829C0" w:rsidRDefault="00C43EAA" w:rsidP="008522B7">
            <w:pPr>
              <w:widowControl/>
              <w:jc w:val="center"/>
              <w:rPr>
                <w:rFonts w:ascii="仿宋" w:eastAsia="仿宋" w:hAnsi="仿宋" w:cs="宋体"/>
                <w:b/>
                <w:color w:val="000000"/>
                <w:kern w:val="0"/>
                <w:sz w:val="24"/>
              </w:rPr>
            </w:pPr>
            <w:r w:rsidRPr="00A9515D">
              <w:rPr>
                <w:rFonts w:ascii="仿宋" w:eastAsia="仿宋" w:hAnsi="仿宋" w:cs="宋体" w:hint="eastAsia"/>
                <w:b/>
                <w:color w:val="000000"/>
                <w:kern w:val="0"/>
                <w:sz w:val="24"/>
              </w:rPr>
              <w:t>中国畜牧业协会禽业分会</w:t>
            </w:r>
          </w:p>
          <w:p w:rsidR="00C43EAA" w:rsidRPr="00A9515D" w:rsidRDefault="00C43EAA" w:rsidP="008522B7">
            <w:pPr>
              <w:widowControl/>
              <w:jc w:val="center"/>
              <w:rPr>
                <w:rFonts w:ascii="仿宋" w:eastAsia="仿宋" w:hAnsi="仿宋" w:cs="宋体"/>
                <w:b/>
                <w:color w:val="000000"/>
                <w:kern w:val="0"/>
                <w:sz w:val="24"/>
              </w:rPr>
            </w:pPr>
            <w:proofErr w:type="gramStart"/>
            <w:r w:rsidRPr="00A9515D">
              <w:rPr>
                <w:rFonts w:ascii="仿宋" w:eastAsia="仿宋" w:hAnsi="仿宋" w:cs="宋体" w:hint="eastAsia"/>
                <w:b/>
                <w:color w:val="000000"/>
                <w:kern w:val="0"/>
                <w:sz w:val="24"/>
              </w:rPr>
              <w:t>微信公众</w:t>
            </w:r>
            <w:proofErr w:type="gramEnd"/>
            <w:r w:rsidRPr="00A9515D">
              <w:rPr>
                <w:rFonts w:ascii="仿宋" w:eastAsia="仿宋" w:hAnsi="仿宋" w:cs="宋体" w:hint="eastAsia"/>
                <w:b/>
                <w:color w:val="000000"/>
                <w:kern w:val="0"/>
                <w:sz w:val="24"/>
              </w:rPr>
              <w:t>平台</w:t>
            </w:r>
          </w:p>
        </w:tc>
        <w:tc>
          <w:tcPr>
            <w:tcW w:w="3836" w:type="dxa"/>
            <w:tcBorders>
              <w:top w:val="nil"/>
              <w:left w:val="nil"/>
              <w:bottom w:val="nil"/>
              <w:right w:val="nil"/>
            </w:tcBorders>
            <w:shd w:val="clear" w:color="auto" w:fill="auto"/>
            <w:noWrap/>
            <w:vAlign w:val="center"/>
            <w:hideMark/>
          </w:tcPr>
          <w:p w:rsidR="00C43EAA" w:rsidRPr="00A9515D" w:rsidRDefault="00C43EAA" w:rsidP="008522B7">
            <w:pPr>
              <w:widowControl/>
              <w:jc w:val="right"/>
              <w:rPr>
                <w:rFonts w:ascii="宋体" w:hAnsi="宋体" w:cs="宋体"/>
                <w:b/>
                <w:color w:val="000000"/>
                <w:kern w:val="0"/>
                <w:sz w:val="24"/>
              </w:rPr>
            </w:pPr>
            <w:r w:rsidRPr="00D200E9">
              <w:rPr>
                <w:rFonts w:ascii="仿宋" w:eastAsia="仿宋" w:hAnsi="仿宋" w:cs="宋体" w:hint="eastAsia"/>
                <w:b/>
                <w:color w:val="FF0000"/>
                <w:kern w:val="0"/>
                <w:sz w:val="24"/>
              </w:rPr>
              <w:t xml:space="preserve">            </w:t>
            </w:r>
            <w:r w:rsidRPr="007D6B20">
              <w:rPr>
                <w:rFonts w:ascii="仿宋" w:eastAsia="仿宋" w:hAnsi="仿宋" w:cs="宋体" w:hint="eastAsia"/>
                <w:b/>
                <w:color w:val="000000"/>
                <w:kern w:val="0"/>
                <w:sz w:val="24"/>
              </w:rPr>
              <w:t>温氏食品集团股份有限公司</w:t>
            </w:r>
            <w:proofErr w:type="gramStart"/>
            <w:r w:rsidRPr="00A9515D">
              <w:rPr>
                <w:rFonts w:ascii="仿宋" w:eastAsia="仿宋" w:hAnsi="仿宋" w:cs="宋体" w:hint="eastAsia"/>
                <w:b/>
                <w:color w:val="000000"/>
                <w:kern w:val="0"/>
                <w:sz w:val="24"/>
              </w:rPr>
              <w:t>微信公众</w:t>
            </w:r>
            <w:proofErr w:type="gramEnd"/>
            <w:r w:rsidRPr="00A9515D">
              <w:rPr>
                <w:rFonts w:ascii="仿宋" w:eastAsia="仿宋" w:hAnsi="仿宋" w:cs="宋体" w:hint="eastAsia"/>
                <w:b/>
                <w:color w:val="000000"/>
                <w:kern w:val="0"/>
                <w:sz w:val="24"/>
              </w:rPr>
              <w:t>平台</w:t>
            </w:r>
          </w:p>
        </w:tc>
      </w:tr>
    </w:tbl>
    <w:p w:rsidR="00E10DB3" w:rsidRDefault="00E10DB3" w:rsidP="00C43EAA"/>
    <w:sectPr w:rsidR="00E10D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A9" w:rsidRDefault="00D36FA9" w:rsidP="00195BB9">
      <w:r>
        <w:separator/>
      </w:r>
    </w:p>
  </w:endnote>
  <w:endnote w:type="continuationSeparator" w:id="0">
    <w:p w:rsidR="00D36FA9" w:rsidRDefault="00D36FA9" w:rsidP="0019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A9" w:rsidRDefault="00D36FA9" w:rsidP="00195BB9">
      <w:r>
        <w:separator/>
      </w:r>
    </w:p>
  </w:footnote>
  <w:footnote w:type="continuationSeparator" w:id="0">
    <w:p w:rsidR="00D36FA9" w:rsidRDefault="00D36FA9" w:rsidP="00195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E8B"/>
    <w:multiLevelType w:val="hybridMultilevel"/>
    <w:tmpl w:val="266A038E"/>
    <w:lvl w:ilvl="0" w:tplc="0409000B">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
    <w:nsid w:val="589B7675"/>
    <w:multiLevelType w:val="hybridMultilevel"/>
    <w:tmpl w:val="81028CA0"/>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616D68DB"/>
    <w:multiLevelType w:val="hybridMultilevel"/>
    <w:tmpl w:val="6EC027D8"/>
    <w:lvl w:ilvl="0" w:tplc="355EBE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AA"/>
    <w:rsid w:val="00195BB9"/>
    <w:rsid w:val="00C43EAA"/>
    <w:rsid w:val="00C51D5B"/>
    <w:rsid w:val="00D36FA9"/>
    <w:rsid w:val="00E10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C43EAA"/>
    <w:pPr>
      <w:spacing w:line="400" w:lineRule="exact"/>
      <w:ind w:firstLineChars="175" w:firstLine="420"/>
    </w:pPr>
    <w:rPr>
      <w:rFonts w:ascii="华文仿宋" w:eastAsia="华文仿宋" w:hAnsi="华文仿宋"/>
      <w:sz w:val="24"/>
    </w:rPr>
  </w:style>
  <w:style w:type="character" w:customStyle="1" w:styleId="2Char">
    <w:name w:val="正文文本缩进 2 Char"/>
    <w:basedOn w:val="a0"/>
    <w:link w:val="2"/>
    <w:rsid w:val="00C43EAA"/>
    <w:rPr>
      <w:rFonts w:ascii="华文仿宋" w:eastAsia="华文仿宋" w:hAnsi="华文仿宋" w:cs="Times New Roman"/>
      <w:sz w:val="24"/>
      <w:szCs w:val="24"/>
    </w:rPr>
  </w:style>
  <w:style w:type="paragraph" w:styleId="a3">
    <w:name w:val="List Paragraph"/>
    <w:basedOn w:val="a"/>
    <w:uiPriority w:val="34"/>
    <w:qFormat/>
    <w:rsid w:val="00C43EAA"/>
    <w:pPr>
      <w:ind w:firstLineChars="200" w:firstLine="420"/>
    </w:pPr>
  </w:style>
  <w:style w:type="paragraph" w:styleId="a4">
    <w:name w:val="Balloon Text"/>
    <w:basedOn w:val="a"/>
    <w:link w:val="Char"/>
    <w:uiPriority w:val="99"/>
    <w:semiHidden/>
    <w:unhideWhenUsed/>
    <w:rsid w:val="00C43EAA"/>
    <w:rPr>
      <w:sz w:val="18"/>
      <w:szCs w:val="18"/>
    </w:rPr>
  </w:style>
  <w:style w:type="character" w:customStyle="1" w:styleId="Char">
    <w:name w:val="批注框文本 Char"/>
    <w:basedOn w:val="a0"/>
    <w:link w:val="a4"/>
    <w:uiPriority w:val="99"/>
    <w:semiHidden/>
    <w:rsid w:val="00C43EAA"/>
    <w:rPr>
      <w:rFonts w:ascii="Times New Roman" w:eastAsia="宋体" w:hAnsi="Times New Roman" w:cs="Times New Roman"/>
      <w:sz w:val="18"/>
      <w:szCs w:val="18"/>
    </w:rPr>
  </w:style>
  <w:style w:type="paragraph" w:styleId="a5">
    <w:name w:val="header"/>
    <w:basedOn w:val="a"/>
    <w:link w:val="Char0"/>
    <w:uiPriority w:val="99"/>
    <w:unhideWhenUsed/>
    <w:rsid w:val="00195B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95BB9"/>
    <w:rPr>
      <w:rFonts w:ascii="Times New Roman" w:eastAsia="宋体" w:hAnsi="Times New Roman" w:cs="Times New Roman"/>
      <w:sz w:val="18"/>
      <w:szCs w:val="18"/>
    </w:rPr>
  </w:style>
  <w:style w:type="paragraph" w:styleId="a6">
    <w:name w:val="footer"/>
    <w:basedOn w:val="a"/>
    <w:link w:val="Char1"/>
    <w:uiPriority w:val="99"/>
    <w:unhideWhenUsed/>
    <w:rsid w:val="00195BB9"/>
    <w:pPr>
      <w:tabs>
        <w:tab w:val="center" w:pos="4153"/>
        <w:tab w:val="right" w:pos="8306"/>
      </w:tabs>
      <w:snapToGrid w:val="0"/>
      <w:jc w:val="left"/>
    </w:pPr>
    <w:rPr>
      <w:sz w:val="18"/>
      <w:szCs w:val="18"/>
    </w:rPr>
  </w:style>
  <w:style w:type="character" w:customStyle="1" w:styleId="Char1">
    <w:name w:val="页脚 Char"/>
    <w:basedOn w:val="a0"/>
    <w:link w:val="a6"/>
    <w:uiPriority w:val="99"/>
    <w:rsid w:val="00195BB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C43EAA"/>
    <w:pPr>
      <w:spacing w:line="400" w:lineRule="exact"/>
      <w:ind w:firstLineChars="175" w:firstLine="420"/>
    </w:pPr>
    <w:rPr>
      <w:rFonts w:ascii="华文仿宋" w:eastAsia="华文仿宋" w:hAnsi="华文仿宋"/>
      <w:sz w:val="24"/>
    </w:rPr>
  </w:style>
  <w:style w:type="character" w:customStyle="1" w:styleId="2Char">
    <w:name w:val="正文文本缩进 2 Char"/>
    <w:basedOn w:val="a0"/>
    <w:link w:val="2"/>
    <w:rsid w:val="00C43EAA"/>
    <w:rPr>
      <w:rFonts w:ascii="华文仿宋" w:eastAsia="华文仿宋" w:hAnsi="华文仿宋" w:cs="Times New Roman"/>
      <w:sz w:val="24"/>
      <w:szCs w:val="24"/>
    </w:rPr>
  </w:style>
  <w:style w:type="paragraph" w:styleId="a3">
    <w:name w:val="List Paragraph"/>
    <w:basedOn w:val="a"/>
    <w:uiPriority w:val="34"/>
    <w:qFormat/>
    <w:rsid w:val="00C43EAA"/>
    <w:pPr>
      <w:ind w:firstLineChars="200" w:firstLine="420"/>
    </w:pPr>
  </w:style>
  <w:style w:type="paragraph" w:styleId="a4">
    <w:name w:val="Balloon Text"/>
    <w:basedOn w:val="a"/>
    <w:link w:val="Char"/>
    <w:uiPriority w:val="99"/>
    <w:semiHidden/>
    <w:unhideWhenUsed/>
    <w:rsid w:val="00C43EAA"/>
    <w:rPr>
      <w:sz w:val="18"/>
      <w:szCs w:val="18"/>
    </w:rPr>
  </w:style>
  <w:style w:type="character" w:customStyle="1" w:styleId="Char">
    <w:name w:val="批注框文本 Char"/>
    <w:basedOn w:val="a0"/>
    <w:link w:val="a4"/>
    <w:uiPriority w:val="99"/>
    <w:semiHidden/>
    <w:rsid w:val="00C43EAA"/>
    <w:rPr>
      <w:rFonts w:ascii="Times New Roman" w:eastAsia="宋体" w:hAnsi="Times New Roman" w:cs="Times New Roman"/>
      <w:sz w:val="18"/>
      <w:szCs w:val="18"/>
    </w:rPr>
  </w:style>
  <w:style w:type="paragraph" w:styleId="a5">
    <w:name w:val="header"/>
    <w:basedOn w:val="a"/>
    <w:link w:val="Char0"/>
    <w:uiPriority w:val="99"/>
    <w:unhideWhenUsed/>
    <w:rsid w:val="00195B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95BB9"/>
    <w:rPr>
      <w:rFonts w:ascii="Times New Roman" w:eastAsia="宋体" w:hAnsi="Times New Roman" w:cs="Times New Roman"/>
      <w:sz w:val="18"/>
      <w:szCs w:val="18"/>
    </w:rPr>
  </w:style>
  <w:style w:type="paragraph" w:styleId="a6">
    <w:name w:val="footer"/>
    <w:basedOn w:val="a"/>
    <w:link w:val="Char1"/>
    <w:uiPriority w:val="99"/>
    <w:unhideWhenUsed/>
    <w:rsid w:val="00195BB9"/>
    <w:pPr>
      <w:tabs>
        <w:tab w:val="center" w:pos="4153"/>
        <w:tab w:val="right" w:pos="8306"/>
      </w:tabs>
      <w:snapToGrid w:val="0"/>
      <w:jc w:val="left"/>
    </w:pPr>
    <w:rPr>
      <w:sz w:val="18"/>
      <w:szCs w:val="18"/>
    </w:rPr>
  </w:style>
  <w:style w:type="character" w:customStyle="1" w:styleId="Char1">
    <w:name w:val="页脚 Char"/>
    <w:basedOn w:val="a0"/>
    <w:link w:val="a6"/>
    <w:uiPriority w:val="99"/>
    <w:rsid w:val="00195BB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zhang</cp:lastModifiedBy>
  <cp:revision>2</cp:revision>
  <dcterms:created xsi:type="dcterms:W3CDTF">2019-09-25T01:30:00Z</dcterms:created>
  <dcterms:modified xsi:type="dcterms:W3CDTF">2019-09-25T01:30:00Z</dcterms:modified>
</cp:coreProperties>
</file>